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9EBE" w14:textId="6AEC577E" w:rsidR="004730D0" w:rsidRPr="00F24F4E" w:rsidRDefault="00F24F4E" w:rsidP="00F24F4E">
      <w:pPr>
        <w:jc w:val="center"/>
        <w:rPr>
          <w:b/>
          <w:bCs/>
          <w:sz w:val="32"/>
          <w:szCs w:val="32"/>
        </w:rPr>
      </w:pPr>
      <w:r w:rsidRPr="00F24F4E">
        <w:rPr>
          <w:b/>
          <w:bCs/>
          <w:sz w:val="32"/>
          <w:szCs w:val="32"/>
        </w:rPr>
        <w:t xml:space="preserve">TASC Plans re </w:t>
      </w:r>
      <w:r w:rsidR="00FA4FF6">
        <w:rPr>
          <w:b/>
          <w:bCs/>
          <w:sz w:val="32"/>
          <w:szCs w:val="32"/>
        </w:rPr>
        <w:t>Annual Conference</w:t>
      </w:r>
      <w:r w:rsidR="005C3C1D">
        <w:rPr>
          <w:b/>
          <w:bCs/>
          <w:sz w:val="32"/>
          <w:szCs w:val="32"/>
        </w:rPr>
        <w:t xml:space="preserve"> &amp; COVID</w:t>
      </w:r>
    </w:p>
    <w:p w14:paraId="086D4D4F" w14:textId="07E559EA" w:rsidR="00F24F4E" w:rsidRDefault="00F24F4E" w:rsidP="000F4DC6">
      <w:pPr>
        <w:jc w:val="center"/>
        <w:rPr>
          <w:i/>
          <w:iCs/>
          <w:sz w:val="24"/>
          <w:szCs w:val="24"/>
        </w:rPr>
      </w:pPr>
      <w:r w:rsidRPr="00E32BD2">
        <w:rPr>
          <w:i/>
          <w:iCs/>
          <w:sz w:val="24"/>
          <w:szCs w:val="24"/>
        </w:rPr>
        <w:t>As always, TASC’s first priority is the well-being of its members.</w:t>
      </w:r>
    </w:p>
    <w:p w14:paraId="157C64A0" w14:textId="77777777" w:rsidR="00922948" w:rsidRPr="000F4DC6" w:rsidRDefault="00922948" w:rsidP="000F4DC6">
      <w:pPr>
        <w:jc w:val="center"/>
        <w:rPr>
          <w:i/>
          <w:iCs/>
          <w:sz w:val="24"/>
          <w:szCs w:val="24"/>
        </w:rPr>
      </w:pPr>
    </w:p>
    <w:p w14:paraId="58441C9E" w14:textId="6D8B1DBE" w:rsidR="00F24F4E" w:rsidRPr="000F4DC6" w:rsidRDefault="00922948" w:rsidP="00F24F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Positive test for COVID</w:t>
      </w:r>
    </w:p>
    <w:p w14:paraId="15EBF326" w14:textId="42BD2266" w:rsidR="00A81DAC" w:rsidRDefault="00A81DAC" w:rsidP="00F24F4E">
      <w:pPr>
        <w:pStyle w:val="ListParagraph"/>
        <w:numPr>
          <w:ilvl w:val="1"/>
          <w:numId w:val="1"/>
        </w:numPr>
      </w:pPr>
      <w:r>
        <w:t>Schools may substitute another student of the same gender.</w:t>
      </w:r>
    </w:p>
    <w:p w14:paraId="6CDD7F10" w14:textId="453B5014" w:rsidR="00EF41A3" w:rsidRPr="000F4DC6" w:rsidRDefault="00EF41A3" w:rsidP="00F24F4E">
      <w:pPr>
        <w:pStyle w:val="ListParagraph"/>
        <w:numPr>
          <w:ilvl w:val="1"/>
          <w:numId w:val="1"/>
        </w:numPr>
      </w:pPr>
      <w:r>
        <w:t xml:space="preserve">The delegation may substitute another adult (school employee or parent approved by the school) </w:t>
      </w:r>
      <w:r w:rsidR="00522973">
        <w:t>for the advisor.</w:t>
      </w:r>
    </w:p>
    <w:p w14:paraId="3E475997" w14:textId="263894E5" w:rsidR="00F24F4E" w:rsidRPr="000F4DC6" w:rsidRDefault="00F24F4E" w:rsidP="00F24F4E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Positive test immediately following the conference</w:t>
      </w:r>
    </w:p>
    <w:p w14:paraId="63B4D840" w14:textId="12B7D606" w:rsidR="00F24F4E" w:rsidRPr="000F4DC6" w:rsidRDefault="00F24F4E" w:rsidP="00F24F4E">
      <w:pPr>
        <w:pStyle w:val="ListParagraph"/>
        <w:numPr>
          <w:ilvl w:val="1"/>
          <w:numId w:val="1"/>
        </w:numPr>
      </w:pPr>
      <w:r w:rsidRPr="000F4DC6">
        <w:t>Should an attendee test positive  for COVID within 3-4 days following the conference, TASC requests that you notify TASC (</w:t>
      </w:r>
      <w:hyperlink r:id="rId8" w:history="1">
        <w:r w:rsidRPr="000F4DC6">
          <w:rPr>
            <w:rStyle w:val="Hyperlink"/>
          </w:rPr>
          <w:t>terry@tassp.org</w:t>
        </w:r>
      </w:hyperlink>
      <w:r w:rsidRPr="000F4DC6">
        <w:t>).  TASC will inform attendees that a positive test was reported.  No names will be shared.</w:t>
      </w:r>
    </w:p>
    <w:p w14:paraId="5F0CBE36" w14:textId="07BFEBBF" w:rsidR="00F24F4E" w:rsidRPr="0024376C" w:rsidRDefault="00F24F4E" w:rsidP="0024376C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Refunds</w:t>
      </w:r>
    </w:p>
    <w:p w14:paraId="1AA70CC0" w14:textId="2C2ABDEF" w:rsidR="000F4DC6" w:rsidRDefault="00F24F4E" w:rsidP="00223CB7">
      <w:pPr>
        <w:pStyle w:val="ListParagraph"/>
        <w:numPr>
          <w:ilvl w:val="1"/>
          <w:numId w:val="1"/>
        </w:numPr>
      </w:pPr>
      <w:r w:rsidRPr="000F4DC6">
        <w:t xml:space="preserve">If a registered delegate’s school institutes a no travel policy, conference registration </w:t>
      </w:r>
      <w:r w:rsidR="00A86565">
        <w:t xml:space="preserve">for the school group </w:t>
      </w:r>
      <w:r w:rsidRPr="000F4DC6">
        <w:t>will be refunded upon receipt of a copy of the school’s policy, superintendent’s statement, etc.</w:t>
      </w:r>
      <w:r w:rsidR="00223CB7">
        <w:t xml:space="preserve">  </w:t>
      </w:r>
      <w:r w:rsidR="000F4DC6" w:rsidRPr="000F4DC6">
        <w:t>Advisors must contact Lori DeLeon (</w:t>
      </w:r>
      <w:hyperlink r:id="rId9" w:history="1">
        <w:r w:rsidR="000F4DC6" w:rsidRPr="000F4DC6">
          <w:rPr>
            <w:rStyle w:val="Hyperlink"/>
          </w:rPr>
          <w:t>lori@tassp.org</w:t>
        </w:r>
      </w:hyperlink>
      <w:r w:rsidR="000F4DC6" w:rsidRPr="000F4DC6">
        <w:t>) in writing prior to the workshop regarding the need for a refund.</w:t>
      </w:r>
    </w:p>
    <w:p w14:paraId="49DE3A04" w14:textId="542EFC66" w:rsidR="00F24F4E" w:rsidRPr="000F4DC6" w:rsidRDefault="00F24F4E" w:rsidP="00F24F4E">
      <w:pPr>
        <w:pStyle w:val="ListParagraph"/>
        <w:numPr>
          <w:ilvl w:val="0"/>
          <w:numId w:val="1"/>
        </w:numPr>
        <w:rPr>
          <w:b/>
          <w:bCs/>
        </w:rPr>
      </w:pPr>
      <w:r w:rsidRPr="000F4DC6">
        <w:rPr>
          <w:b/>
          <w:bCs/>
        </w:rPr>
        <w:t>Masking</w:t>
      </w:r>
    </w:p>
    <w:p w14:paraId="2995C406" w14:textId="7723BAC6" w:rsidR="00F24F4E" w:rsidRPr="000F4DC6" w:rsidRDefault="00F24F4E" w:rsidP="00F24F4E">
      <w:pPr>
        <w:pStyle w:val="ListParagraph"/>
        <w:numPr>
          <w:ilvl w:val="1"/>
          <w:numId w:val="1"/>
        </w:numPr>
      </w:pPr>
      <w:r w:rsidRPr="000F4DC6">
        <w:t xml:space="preserve">Masking </w:t>
      </w:r>
      <w:r w:rsidR="004B5DB9">
        <w:t>is</w:t>
      </w:r>
      <w:r w:rsidRPr="000F4DC6">
        <w:t xml:space="preserve"> strongly encouraged for all participants when not actively eating</w:t>
      </w:r>
      <w:r w:rsidR="00E32BD2" w:rsidRPr="000F4DC6">
        <w:t>,</w:t>
      </w:r>
      <w:r w:rsidRPr="000F4DC6">
        <w:t xml:space="preserve"> drinking</w:t>
      </w:r>
      <w:r w:rsidR="00E32BD2" w:rsidRPr="000F4DC6">
        <w:t>, or outdoors</w:t>
      </w:r>
      <w:r w:rsidRPr="000F4DC6">
        <w:t>.  All individual</w:t>
      </w:r>
      <w:r w:rsidR="00E32BD2" w:rsidRPr="000F4DC6">
        <w:t>s</w:t>
      </w:r>
      <w:r w:rsidRPr="000F4DC6">
        <w:t xml:space="preserve"> who are not vaccinated must mask when not eating or drinking</w:t>
      </w:r>
      <w:r w:rsidR="004B5DB9">
        <w:t>.</w:t>
      </w:r>
    </w:p>
    <w:p w14:paraId="0797B890" w14:textId="7532AF30" w:rsidR="005C3C1D" w:rsidRPr="005C3C1D" w:rsidRDefault="000F4DC6" w:rsidP="005C3C1D">
      <w:pPr>
        <w:pStyle w:val="ListParagraph"/>
        <w:numPr>
          <w:ilvl w:val="1"/>
          <w:numId w:val="1"/>
        </w:numPr>
      </w:pPr>
      <w:r w:rsidRPr="000F4DC6">
        <w:t>Advisors are responsible for ensuring students follow these guidelin</w:t>
      </w:r>
      <w:r w:rsidR="005C3C1D">
        <w:t>es.</w:t>
      </w:r>
    </w:p>
    <w:p w14:paraId="0A181A48" w14:textId="532B6BBD" w:rsidR="00F24F4E" w:rsidRPr="000F4DC6" w:rsidRDefault="00F24F4E" w:rsidP="00F24F4E">
      <w:pPr>
        <w:pStyle w:val="ListParagraph"/>
        <w:numPr>
          <w:ilvl w:val="0"/>
          <w:numId w:val="2"/>
        </w:numPr>
        <w:rPr>
          <w:b/>
          <w:bCs/>
        </w:rPr>
      </w:pPr>
      <w:r w:rsidRPr="000F4DC6">
        <w:rPr>
          <w:b/>
          <w:bCs/>
        </w:rPr>
        <w:t>Other</w:t>
      </w:r>
    </w:p>
    <w:p w14:paraId="697B98BF" w14:textId="43D1013C" w:rsidR="00F24F4E" w:rsidRPr="000F4DC6" w:rsidRDefault="00477B42" w:rsidP="00F24F4E">
      <w:pPr>
        <w:pStyle w:val="ListParagraph"/>
        <w:numPr>
          <w:ilvl w:val="1"/>
          <w:numId w:val="2"/>
        </w:numPr>
      </w:pPr>
      <w:r w:rsidRPr="000F4DC6">
        <w:rPr>
          <w:noProof/>
        </w:rPr>
        <w:drawing>
          <wp:anchor distT="0" distB="0" distL="114300" distR="114300" simplePos="0" relativeHeight="251658240" behindDoc="0" locked="0" layoutInCell="1" allowOverlap="1" wp14:anchorId="5AC87B5A" wp14:editId="73E8753F">
            <wp:simplePos x="0" y="0"/>
            <wp:positionH relativeFrom="margin">
              <wp:posOffset>1828800</wp:posOffset>
            </wp:positionH>
            <wp:positionV relativeFrom="margin">
              <wp:posOffset>8347075</wp:posOffset>
            </wp:positionV>
            <wp:extent cx="2598420" cy="105537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F4E" w:rsidRPr="000F4DC6">
        <w:t>Hand sanitizer will be available, and its use is recommended.</w:t>
      </w:r>
    </w:p>
    <w:sectPr w:rsidR="00F24F4E" w:rsidRPr="000F4DC6" w:rsidSect="000F4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11EE0"/>
    <w:multiLevelType w:val="hybridMultilevel"/>
    <w:tmpl w:val="87542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E437A9"/>
    <w:multiLevelType w:val="hybridMultilevel"/>
    <w:tmpl w:val="D6F0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3DCF"/>
    <w:multiLevelType w:val="hybridMultilevel"/>
    <w:tmpl w:val="222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426EE"/>
    <w:multiLevelType w:val="hybridMultilevel"/>
    <w:tmpl w:val="0E14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4E"/>
    <w:rsid w:val="000C4A2C"/>
    <w:rsid w:val="000F4DC6"/>
    <w:rsid w:val="001550D7"/>
    <w:rsid w:val="001E6C1F"/>
    <w:rsid w:val="00223CB7"/>
    <w:rsid w:val="0024376C"/>
    <w:rsid w:val="002528F5"/>
    <w:rsid w:val="004730D0"/>
    <w:rsid w:val="00477B42"/>
    <w:rsid w:val="004B5DB9"/>
    <w:rsid w:val="00522973"/>
    <w:rsid w:val="005C3C1D"/>
    <w:rsid w:val="00922948"/>
    <w:rsid w:val="00A76582"/>
    <w:rsid w:val="00A81DAC"/>
    <w:rsid w:val="00A86565"/>
    <w:rsid w:val="00BE1D08"/>
    <w:rsid w:val="00CA302B"/>
    <w:rsid w:val="00CB160A"/>
    <w:rsid w:val="00D36B5B"/>
    <w:rsid w:val="00D54852"/>
    <w:rsid w:val="00DF49F4"/>
    <w:rsid w:val="00E32BD2"/>
    <w:rsid w:val="00EF41A3"/>
    <w:rsid w:val="00F24F4E"/>
    <w:rsid w:val="00FA4FF6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E2CD"/>
  <w15:chartTrackingRefBased/>
  <w15:docId w15:val="{F29A87F6-566D-45C2-8E99-52DC63A1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lori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2BBA9-B103-4CDC-8C95-F321E9BE8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A0095-BE4D-49BA-88EE-B78ABDAF9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A2CE7-BF2B-46CD-AEF3-EB36969D0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mailto:lori@tassp.org</vt:lpwstr>
      </vt:variant>
      <vt:variant>
        <vt:lpwstr/>
      </vt:variant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mailto:terry@tassp.org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2</cp:revision>
  <dcterms:created xsi:type="dcterms:W3CDTF">2022-01-19T21:24:00Z</dcterms:created>
  <dcterms:modified xsi:type="dcterms:W3CDTF">2022-01-19T21:24:00Z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