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99C99" w14:textId="77F4EE13" w:rsidR="00D379E7" w:rsidRDefault="00D379E7" w:rsidP="00D379E7">
      <w:pPr>
        <w:pStyle w:val="14BoldBody"/>
        <w:rPr>
          <w:rFonts w:ascii="Arial" w:hAnsi="Arial" w:cs="Arial"/>
          <w:sz w:val="24"/>
        </w:rPr>
      </w:pPr>
      <w:bookmarkStart w:id="0" w:name="_Hlk48876186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2336" behindDoc="0" locked="0" layoutInCell="1" allowOverlap="1" wp14:anchorId="26C80D0A" wp14:editId="63A8FB51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7" name="Picture 7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TEXAS ASSOCIATION OF STUDENT COUNCILS</w:t>
      </w:r>
    </w:p>
    <w:p w14:paraId="6409767E" w14:textId="77777777" w:rsidR="00D379E7" w:rsidRDefault="00D379E7" w:rsidP="00D379E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FIVE VIDEO COMPETITION</w:t>
      </w:r>
    </w:p>
    <w:p w14:paraId="5A13A29A" w14:textId="77777777" w:rsidR="00D379E7" w:rsidRPr="007367DD" w:rsidRDefault="00D379E7" w:rsidP="00D379E7">
      <w:pPr>
        <w:pStyle w:val="14BoldBody"/>
        <w:ind w:left="160"/>
        <w:rPr>
          <w:rFonts w:ascii="Arial" w:hAnsi="Arial" w:cs="Arial"/>
          <w:sz w:val="18"/>
        </w:rPr>
      </w:pPr>
    </w:p>
    <w:bookmarkEnd w:id="0"/>
    <w:p w14:paraId="3E51DE30" w14:textId="77777777" w:rsidR="00D379E7" w:rsidRDefault="00D379E7" w:rsidP="00D379E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E4597" wp14:editId="728092A9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C16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pAHA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" strokeweight="1.5pt">
                <w10:wrap type="tight"/>
              </v:line>
            </w:pict>
          </mc:Fallback>
        </mc:AlternateContent>
      </w:r>
    </w:p>
    <w:p w14:paraId="65C5B505" w14:textId="0E2ED1FF" w:rsidR="00AA0AA3" w:rsidRPr="003D6597" w:rsidRDefault="00AA0AA3" w:rsidP="00AA0AA3">
      <w:pPr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TASC recognizes</w:t>
      </w:r>
      <w:r w:rsidRPr="003D6597">
        <w:rPr>
          <w:rFonts w:asciiTheme="minorHAnsi" w:hAnsiTheme="minorHAnsi"/>
          <w:color w:val="FF0000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the top five middle level videos</w:t>
      </w:r>
      <w:r w:rsidR="002A2BEC">
        <w:rPr>
          <w:rFonts w:asciiTheme="minorHAnsi" w:hAnsiTheme="minorHAnsi"/>
          <w:szCs w:val="20"/>
        </w:rPr>
        <w:t xml:space="preserve"> and top ten high school level videos.</w:t>
      </w:r>
      <w:r w:rsidRPr="003D6597">
        <w:rPr>
          <w:rFonts w:asciiTheme="minorHAnsi" w:hAnsiTheme="minorHAnsi"/>
          <w:szCs w:val="20"/>
        </w:rPr>
        <w:t xml:space="preserve"> </w:t>
      </w:r>
      <w:r w:rsidR="00CE25E5">
        <w:rPr>
          <w:rFonts w:asciiTheme="minorHAnsi" w:hAnsiTheme="minorHAnsi"/>
          <w:szCs w:val="20"/>
        </w:rPr>
        <w:t xml:space="preserve">(This category includes Animotos, slide shows set to music, videos, </w:t>
      </w:r>
      <w:r w:rsidR="00C74467">
        <w:rPr>
          <w:rFonts w:asciiTheme="minorHAnsi" w:hAnsiTheme="minorHAnsi"/>
          <w:szCs w:val="20"/>
        </w:rPr>
        <w:t xml:space="preserve">if they can be uploaded to YouTube </w:t>
      </w:r>
      <w:r w:rsidR="00CE25E5">
        <w:rPr>
          <w:rFonts w:asciiTheme="minorHAnsi" w:hAnsiTheme="minorHAnsi"/>
          <w:szCs w:val="20"/>
        </w:rPr>
        <w:t xml:space="preserve">etc.) </w:t>
      </w:r>
      <w:r w:rsidRPr="003D6597">
        <w:rPr>
          <w:rFonts w:asciiTheme="minorHAnsi" w:hAnsiTheme="minorHAnsi"/>
          <w:szCs w:val="20"/>
        </w:rPr>
        <w:t>submitted by local councils.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Student Councils may submit their best video using the format outlined below.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 xml:space="preserve">Submissions will be </w:t>
      </w:r>
      <w:r w:rsidR="00D53D5C">
        <w:rPr>
          <w:rFonts w:asciiTheme="minorHAnsi" w:hAnsiTheme="minorHAnsi"/>
          <w:szCs w:val="20"/>
        </w:rPr>
        <w:t>evaluated</w:t>
      </w:r>
      <w:r w:rsidR="008162A0" w:rsidRPr="003D6597">
        <w:rPr>
          <w:rFonts w:asciiTheme="minorHAnsi" w:hAnsiTheme="minorHAnsi"/>
          <w:szCs w:val="20"/>
        </w:rPr>
        <w:t xml:space="preserve"> by a committee chaired by the</w:t>
      </w:r>
      <w:r w:rsidRPr="003D6597">
        <w:rPr>
          <w:rFonts w:asciiTheme="minorHAnsi" w:hAnsiTheme="minorHAnsi"/>
          <w:szCs w:val="20"/>
        </w:rPr>
        <w:t xml:space="preserve"> </w:t>
      </w:r>
      <w:r w:rsidR="00D3117A" w:rsidRPr="00CE25E5">
        <w:rPr>
          <w:rFonts w:asciiTheme="minorHAnsi" w:hAnsiTheme="minorHAnsi" w:cstheme="minorHAnsi"/>
          <w:szCs w:val="20"/>
        </w:rPr>
        <w:t>middle level elected board members</w:t>
      </w:r>
      <w:r w:rsidRPr="00CE25E5">
        <w:rPr>
          <w:rFonts w:asciiTheme="minorHAnsi" w:hAnsiTheme="minorHAnsi"/>
          <w:szCs w:val="20"/>
        </w:rPr>
        <w:t>.</w:t>
      </w:r>
      <w:r w:rsidR="006B2F96" w:rsidRPr="00CE25E5">
        <w:rPr>
          <w:rFonts w:asciiTheme="minorHAnsi" w:hAnsiTheme="minorHAnsi"/>
          <w:szCs w:val="20"/>
        </w:rPr>
        <w:t xml:space="preserve"> </w:t>
      </w:r>
      <w:r w:rsidRPr="00CE25E5">
        <w:rPr>
          <w:rFonts w:asciiTheme="minorHAnsi" w:hAnsiTheme="minorHAnsi"/>
          <w:szCs w:val="20"/>
        </w:rPr>
        <w:t xml:space="preserve">The competition is open to all </w:t>
      </w:r>
      <w:r w:rsidR="00D3117A" w:rsidRPr="00CE25E5">
        <w:rPr>
          <w:rFonts w:asciiTheme="minorHAnsi" w:hAnsiTheme="minorHAnsi"/>
          <w:szCs w:val="20"/>
        </w:rPr>
        <w:t xml:space="preserve">middle level </w:t>
      </w:r>
      <w:r w:rsidRPr="00CE25E5">
        <w:rPr>
          <w:rFonts w:asciiTheme="minorHAnsi" w:hAnsiTheme="minorHAnsi"/>
          <w:szCs w:val="20"/>
        </w:rPr>
        <w:t>member schools.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6CBE7BFF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62A7D727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year the TASC Board of Directors (or designee) will determine the theme for the contest videos.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The theme of the contest will be posted on the TASC website and will be distributed via email newsletter and available social media.</w:t>
      </w:r>
    </w:p>
    <w:p w14:paraId="5BF5D433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00DA8AFD" w14:textId="77777777" w:rsidR="00AA0AA3" w:rsidRPr="003D6597" w:rsidRDefault="00AA0AA3" w:rsidP="00932D18">
      <w:pPr>
        <w:ind w:left="360"/>
        <w:rPr>
          <w:rFonts w:asciiTheme="minorHAnsi" w:hAnsiTheme="minorHAnsi"/>
          <w:b/>
          <w:szCs w:val="20"/>
        </w:rPr>
      </w:pPr>
      <w:r w:rsidRPr="003D6597">
        <w:rPr>
          <w:rFonts w:asciiTheme="minorHAnsi" w:hAnsiTheme="minorHAnsi"/>
          <w:b/>
          <w:szCs w:val="20"/>
        </w:rPr>
        <w:t>Entry Rules for Competition</w:t>
      </w:r>
    </w:p>
    <w:p w14:paraId="5B12B2F2" w14:textId="77777777" w:rsidR="00AA0AA3" w:rsidRPr="003D6597" w:rsidRDefault="00AA0AA3" w:rsidP="006B2F96">
      <w:pPr>
        <w:ind w:left="540" w:hanging="180"/>
        <w:rPr>
          <w:rFonts w:asciiTheme="minorHAnsi" w:hAnsiTheme="minorHAnsi"/>
          <w:szCs w:val="20"/>
        </w:rPr>
      </w:pPr>
    </w:p>
    <w:p w14:paraId="7767E01A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Entries will be judged by the rubric included below.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670D4A37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entry must have the required coversheet provided.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03E51B17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council may submit only one video per year.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074D058B" w14:textId="0E815E55" w:rsidR="00F417BB" w:rsidRPr="003D6597" w:rsidRDefault="00F417BB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Submissions will be evaluated by a committee selected by</w:t>
      </w:r>
      <w:r w:rsidR="00D53D5C">
        <w:rPr>
          <w:rFonts w:asciiTheme="minorHAnsi" w:hAnsiTheme="minorHAnsi"/>
          <w:szCs w:val="20"/>
        </w:rPr>
        <w:t xml:space="preserve"> the middle level elected board members.</w:t>
      </w:r>
    </w:p>
    <w:p w14:paraId="30DA6436" w14:textId="77777777" w:rsidR="009A5443" w:rsidRPr="003D6597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Animoto</w:t>
      </w:r>
      <w:r w:rsidR="009A5443" w:rsidRPr="003D6597">
        <w:rPr>
          <w:rFonts w:asciiTheme="minorHAnsi" w:hAnsiTheme="minorHAnsi"/>
          <w:szCs w:val="20"/>
        </w:rPr>
        <w:t xml:space="preserve">, </w:t>
      </w:r>
      <w:r w:rsidR="006E6492" w:rsidRPr="003D6597">
        <w:rPr>
          <w:rFonts w:asciiTheme="minorHAnsi" w:hAnsiTheme="minorHAnsi"/>
          <w:szCs w:val="20"/>
        </w:rPr>
        <w:t>Prezi</w:t>
      </w:r>
      <w:r w:rsidRPr="003D6597">
        <w:rPr>
          <w:rFonts w:asciiTheme="minorHAnsi" w:hAnsiTheme="minorHAnsi"/>
          <w:szCs w:val="20"/>
        </w:rPr>
        <w:t xml:space="preserve">, </w:t>
      </w:r>
      <w:r w:rsidR="009A5443" w:rsidRPr="003D6597">
        <w:rPr>
          <w:rFonts w:asciiTheme="minorHAnsi" w:hAnsiTheme="minorHAnsi"/>
          <w:szCs w:val="20"/>
        </w:rPr>
        <w:t xml:space="preserve">etc. which can be uploaded to </w:t>
      </w:r>
      <w:r w:rsidR="00314720" w:rsidRPr="003D6597">
        <w:rPr>
          <w:rFonts w:asciiTheme="minorHAnsi" w:hAnsiTheme="minorHAnsi"/>
          <w:szCs w:val="20"/>
        </w:rPr>
        <w:t>YouTube</w:t>
      </w:r>
      <w:r w:rsidR="009A5443" w:rsidRPr="003D6597">
        <w:rPr>
          <w:rFonts w:asciiTheme="minorHAnsi" w:hAnsiTheme="minorHAnsi"/>
          <w:szCs w:val="20"/>
        </w:rPr>
        <w:t xml:space="preserve"> qualify as videos.</w:t>
      </w:r>
    </w:p>
    <w:p w14:paraId="454346BB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Copyright infringement will not be tolerated (audio or video).</w:t>
      </w:r>
    </w:p>
    <w:p w14:paraId="40FD48FA" w14:textId="77777777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Entries</w:t>
      </w:r>
      <w:r w:rsidR="00AA0AA3" w:rsidRPr="003D6597">
        <w:rPr>
          <w:rFonts w:asciiTheme="minorHAnsi" w:hAnsiTheme="minorHAnsi"/>
          <w:szCs w:val="20"/>
        </w:rPr>
        <w:t xml:space="preserve"> must be no less than 1 minute in length and no longer than 3 minutes in length.</w:t>
      </w:r>
    </w:p>
    <w:p w14:paraId="4FE57EE1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Schools must be able to provide releases for all actors not captured at a public event or provide documentation of such release.</w:t>
      </w:r>
    </w:p>
    <w:p w14:paraId="32415255" w14:textId="77777777" w:rsidR="00AB742C" w:rsidRPr="003D6597" w:rsidRDefault="00AB742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The theme is stated on the entry form.</w:t>
      </w:r>
    </w:p>
    <w:p w14:paraId="0F00637E" w14:textId="77777777" w:rsidR="00BF5105" w:rsidRPr="00CE25E5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CE25E5">
        <w:rPr>
          <w:rFonts w:asciiTheme="minorHAnsi" w:hAnsiTheme="minorHAnsi"/>
          <w:szCs w:val="20"/>
        </w:rPr>
        <w:t>Video</w:t>
      </w:r>
      <w:r w:rsidR="00CE25E5" w:rsidRPr="00CE25E5">
        <w:rPr>
          <w:rFonts w:asciiTheme="minorHAnsi" w:hAnsiTheme="minorHAnsi"/>
          <w:szCs w:val="20"/>
        </w:rPr>
        <w:t>/Animotos/Slide Shows</w:t>
      </w:r>
      <w:r w:rsidRPr="00CE25E5">
        <w:rPr>
          <w:rFonts w:asciiTheme="minorHAnsi" w:hAnsiTheme="minorHAnsi"/>
          <w:szCs w:val="20"/>
        </w:rPr>
        <w:t xml:space="preserve"> must have been created between </w:t>
      </w:r>
      <w:r w:rsidR="00D3117A" w:rsidRPr="00CE25E5">
        <w:rPr>
          <w:rFonts w:asciiTheme="minorHAnsi" w:hAnsiTheme="minorHAnsi"/>
          <w:szCs w:val="20"/>
        </w:rPr>
        <w:t xml:space="preserve">the annual conference date the previous year </w:t>
      </w:r>
      <w:r w:rsidRPr="00CE25E5">
        <w:rPr>
          <w:rFonts w:asciiTheme="minorHAnsi" w:hAnsiTheme="minorHAnsi"/>
          <w:szCs w:val="20"/>
        </w:rPr>
        <w:t xml:space="preserve">and </w:t>
      </w:r>
      <w:r w:rsidR="002A2BEC">
        <w:rPr>
          <w:rFonts w:asciiTheme="minorHAnsi" w:hAnsiTheme="minorHAnsi"/>
          <w:szCs w:val="20"/>
        </w:rPr>
        <w:t>the stated deadline.  (Deadlines differ for ML and HS.)</w:t>
      </w:r>
    </w:p>
    <w:p w14:paraId="1CF59FBC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Video entries</w:t>
      </w:r>
      <w:r w:rsidR="009A5443" w:rsidRPr="003D6597">
        <w:rPr>
          <w:rFonts w:asciiTheme="minorHAnsi" w:hAnsiTheme="minorHAnsi"/>
          <w:szCs w:val="20"/>
        </w:rPr>
        <w:t xml:space="preserve"> must be received by </w:t>
      </w:r>
      <w:r w:rsidR="00AB742C" w:rsidRPr="003D6597">
        <w:rPr>
          <w:rFonts w:asciiTheme="minorHAnsi" w:hAnsiTheme="minorHAnsi"/>
          <w:szCs w:val="20"/>
        </w:rPr>
        <w:t>date stated on the entry form.</w:t>
      </w:r>
    </w:p>
    <w:p w14:paraId="15FDA34D" w14:textId="77777777" w:rsidR="00AA0AA3" w:rsidRPr="003D6597" w:rsidRDefault="002A2BE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Award winning videos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9A5443" w:rsidRPr="003D6597">
        <w:rPr>
          <w:rFonts w:asciiTheme="minorHAnsi" w:hAnsiTheme="minorHAnsi"/>
          <w:szCs w:val="20"/>
        </w:rPr>
        <w:t>may be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AB742C" w:rsidRPr="003D6597">
        <w:rPr>
          <w:rFonts w:asciiTheme="minorHAnsi" w:hAnsiTheme="minorHAnsi"/>
          <w:szCs w:val="20"/>
        </w:rPr>
        <w:t>shown</w:t>
      </w:r>
      <w:r w:rsidR="00AA0AA3" w:rsidRPr="003D6597">
        <w:rPr>
          <w:rFonts w:asciiTheme="minorHAnsi" w:hAnsiTheme="minorHAnsi"/>
          <w:szCs w:val="20"/>
        </w:rPr>
        <w:t xml:space="preserve"> at the following mid</w:t>
      </w:r>
      <w:r w:rsidR="003D6597">
        <w:rPr>
          <w:rFonts w:asciiTheme="minorHAnsi" w:hAnsiTheme="minorHAnsi"/>
          <w:szCs w:val="20"/>
        </w:rPr>
        <w:t xml:space="preserve">dle </w:t>
      </w:r>
      <w:r w:rsidR="00AA0AA3" w:rsidRPr="003D6597">
        <w:rPr>
          <w:rFonts w:asciiTheme="minorHAnsi" w:hAnsiTheme="minorHAnsi"/>
          <w:szCs w:val="20"/>
        </w:rPr>
        <w:t>level conference.</w:t>
      </w:r>
    </w:p>
    <w:p w14:paraId="3E6E76B2" w14:textId="77777777" w:rsidR="00B24FC4" w:rsidRPr="003D6597" w:rsidRDefault="00C74467" w:rsidP="00B24FC4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be uploaded to the TASC YouTube page and may rotate through the year on the TASC website.</w:t>
      </w:r>
    </w:p>
    <w:p w14:paraId="2ECC6D92" w14:textId="77777777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recei</w:t>
      </w:r>
      <w:r w:rsidR="008162A0" w:rsidRPr="003D6597">
        <w:rPr>
          <w:rFonts w:asciiTheme="minorHAnsi" w:hAnsiTheme="minorHAnsi"/>
          <w:szCs w:val="20"/>
        </w:rPr>
        <w:t xml:space="preserve">ve an award </w:t>
      </w:r>
      <w:r w:rsidR="00AA0AA3" w:rsidRPr="003D6597">
        <w:rPr>
          <w:rFonts w:asciiTheme="minorHAnsi" w:hAnsiTheme="minorHAnsi"/>
          <w:szCs w:val="20"/>
        </w:rPr>
        <w:t>as determined by TASC policy.</w:t>
      </w:r>
    </w:p>
    <w:p w14:paraId="73944AE2" w14:textId="77777777" w:rsidR="00B24FC4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The entry</w:t>
      </w:r>
      <w:r w:rsidR="00B24FC4" w:rsidRPr="003D6597">
        <w:rPr>
          <w:rFonts w:asciiTheme="minorHAnsi" w:hAnsiTheme="minorHAnsi"/>
          <w:szCs w:val="20"/>
        </w:rPr>
        <w:t xml:space="preserve"> should be a student production.  It may include portions of professional</w:t>
      </w:r>
      <w:r w:rsidR="003D6597">
        <w:rPr>
          <w:rFonts w:asciiTheme="minorHAnsi" w:hAnsiTheme="minorHAnsi"/>
          <w:szCs w:val="20"/>
        </w:rPr>
        <w:t>ly</w:t>
      </w:r>
      <w:r w:rsidR="00B24FC4" w:rsidRPr="003D6597">
        <w:rPr>
          <w:rFonts w:asciiTheme="minorHAnsi" w:hAnsiTheme="minorHAnsi"/>
          <w:szCs w:val="20"/>
        </w:rPr>
        <w:t xml:space="preserve"> produced vide</w:t>
      </w:r>
      <w:r>
        <w:rPr>
          <w:rFonts w:asciiTheme="minorHAnsi" w:hAnsiTheme="minorHAnsi"/>
          <w:szCs w:val="20"/>
        </w:rPr>
        <w:t>os, TV broadcasts, but the entry</w:t>
      </w:r>
      <w:r w:rsidR="00B24FC4" w:rsidRPr="003D6597">
        <w:rPr>
          <w:rFonts w:asciiTheme="minorHAnsi" w:hAnsiTheme="minorHAnsi"/>
          <w:szCs w:val="20"/>
        </w:rPr>
        <w:t xml:space="preserve"> should be created by </w:t>
      </w:r>
      <w:r w:rsidR="00B24FC4" w:rsidRPr="00CE25E5">
        <w:rPr>
          <w:rFonts w:asciiTheme="minorHAnsi" w:hAnsiTheme="minorHAnsi"/>
          <w:szCs w:val="20"/>
        </w:rPr>
        <w:t>students</w:t>
      </w:r>
      <w:r w:rsidR="00D3117A" w:rsidRPr="00CE25E5">
        <w:rPr>
          <w:rFonts w:asciiTheme="minorHAnsi" w:hAnsiTheme="minorHAnsi"/>
          <w:szCs w:val="20"/>
        </w:rPr>
        <w:t xml:space="preserve"> along with their advisors</w:t>
      </w:r>
      <w:r w:rsidR="00B24FC4" w:rsidRPr="00CE25E5">
        <w:rPr>
          <w:rFonts w:asciiTheme="minorHAnsi" w:hAnsiTheme="minorHAnsi"/>
          <w:szCs w:val="20"/>
        </w:rPr>
        <w:t>.</w:t>
      </w:r>
    </w:p>
    <w:p w14:paraId="1B09BFEF" w14:textId="77777777" w:rsidR="00652344" w:rsidRPr="003D6597" w:rsidRDefault="00652344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TASC  understands that Middle Level students will require more support in this effort.</w:t>
      </w:r>
    </w:p>
    <w:p w14:paraId="6014E2CD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1C4DCE68" w14:textId="77777777" w:rsidR="00B24FC4" w:rsidRPr="003D6597" w:rsidRDefault="00B24FC4" w:rsidP="00AA0AA3">
      <w:pPr>
        <w:rPr>
          <w:rFonts w:asciiTheme="minorHAnsi" w:hAnsiTheme="minorHAnsi"/>
          <w:szCs w:val="20"/>
        </w:rPr>
      </w:pPr>
    </w:p>
    <w:p w14:paraId="6FF42FE3" w14:textId="77777777" w:rsidR="00B24FC4" w:rsidRPr="003D6597" w:rsidRDefault="00B24FC4" w:rsidP="00B24FC4">
      <w:pPr>
        <w:ind w:left="36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Note:  Please ensure that you ha</w:t>
      </w:r>
      <w:r w:rsidR="00C74467">
        <w:rPr>
          <w:rFonts w:asciiTheme="minorHAnsi" w:hAnsiTheme="minorHAnsi"/>
          <w:szCs w:val="20"/>
        </w:rPr>
        <w:t>ve tested the link to your entry</w:t>
      </w:r>
      <w:r w:rsidRPr="003D6597">
        <w:rPr>
          <w:rFonts w:asciiTheme="minorHAnsi" w:hAnsiTheme="minorHAnsi"/>
          <w:szCs w:val="20"/>
        </w:rPr>
        <w:t xml:space="preserve"> to ensure that it works well. </w:t>
      </w:r>
    </w:p>
    <w:p w14:paraId="05DE1BF1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34E2A56C" w14:textId="77777777" w:rsidR="00AA0AA3" w:rsidRPr="0078783E" w:rsidRDefault="00AA0AA3" w:rsidP="00AA0AA3">
      <w:pPr>
        <w:rPr>
          <w:rFonts w:asciiTheme="minorHAnsi" w:hAnsiTheme="minorHAnsi"/>
          <w:sz w:val="20"/>
          <w:szCs w:val="20"/>
        </w:rPr>
      </w:pPr>
    </w:p>
    <w:p w14:paraId="75F0F4E6" w14:textId="77777777" w:rsidR="00AA0AA3" w:rsidRPr="0078783E" w:rsidRDefault="00AA0AA3">
      <w:pPr>
        <w:rPr>
          <w:rFonts w:asciiTheme="minorHAnsi" w:hAnsiTheme="minorHAnsi"/>
          <w:sz w:val="20"/>
          <w:szCs w:val="20"/>
        </w:rPr>
      </w:pPr>
      <w:r w:rsidRPr="0078783E">
        <w:rPr>
          <w:rFonts w:asciiTheme="minorHAnsi" w:hAnsiTheme="minorHAnsi"/>
          <w:sz w:val="20"/>
          <w:szCs w:val="20"/>
        </w:rPr>
        <w:br w:type="page"/>
      </w:r>
    </w:p>
    <w:p w14:paraId="37F02580" w14:textId="77777777" w:rsidR="006B2F96" w:rsidRPr="0078783E" w:rsidRDefault="006B2F96" w:rsidP="00AA0AA3">
      <w:pPr>
        <w:rPr>
          <w:rFonts w:asciiTheme="minorHAnsi" w:hAnsiTheme="minorHAnsi"/>
        </w:rPr>
        <w:sectPr w:rsidR="006B2F96" w:rsidRPr="0078783E" w:rsidSect="00D3117A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2DB626A" w14:textId="77777777" w:rsidR="003D6597" w:rsidRDefault="003D6597" w:rsidP="003D6597">
      <w:pPr>
        <w:pStyle w:val="14BoldBody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987514F" wp14:editId="67471D89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8" name="Picture 8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055B37DB" w14:textId="77777777" w:rsidR="003D6597" w:rsidRDefault="003D6597" w:rsidP="003D659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FIVE VIDEO COMPETITION</w:t>
      </w:r>
    </w:p>
    <w:p w14:paraId="177A7AA4" w14:textId="77777777" w:rsidR="003D6597" w:rsidRPr="007367DD" w:rsidRDefault="003D6597" w:rsidP="003D6597">
      <w:pPr>
        <w:pStyle w:val="14BoldBody"/>
        <w:ind w:left="160"/>
        <w:rPr>
          <w:rFonts w:ascii="Arial" w:hAnsi="Arial" w:cs="Arial"/>
          <w:sz w:val="18"/>
        </w:rPr>
      </w:pPr>
    </w:p>
    <w:p w14:paraId="50BFB441" w14:textId="77777777" w:rsidR="003D6597" w:rsidRPr="0032632C" w:rsidRDefault="003D6597" w:rsidP="003D6597">
      <w:pPr>
        <w:pStyle w:val="14BoldBody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572F0CF" w14:textId="77777777" w:rsidR="003D6597" w:rsidRDefault="003D6597" w:rsidP="003D659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508CE" wp14:editId="296FA03A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962E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j+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" strokeweight="1.5pt">
                <w10:wrap type="tight"/>
              </v:line>
            </w:pict>
          </mc:Fallback>
        </mc:AlternateContent>
      </w:r>
    </w:p>
    <w:p w14:paraId="058D352E" w14:textId="590FABF3" w:rsidR="006B2F96" w:rsidRPr="0078783E" w:rsidRDefault="00B24FC4" w:rsidP="00AB742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</w:t>
      </w:r>
      <w:r w:rsidR="00D53D5C">
        <w:rPr>
          <w:rFonts w:asciiTheme="minorHAnsi" w:hAnsiTheme="minorHAnsi"/>
          <w:b/>
        </w:rPr>
        <w:t>8</w:t>
      </w:r>
      <w:r w:rsidR="002A2BEC">
        <w:rPr>
          <w:rFonts w:asciiTheme="minorHAnsi" w:hAnsiTheme="minorHAnsi"/>
          <w:b/>
        </w:rPr>
        <w:t>-1</w:t>
      </w:r>
      <w:r w:rsidR="00D53D5C">
        <w:rPr>
          <w:rFonts w:asciiTheme="minorHAnsi" w:hAnsiTheme="minorHAnsi"/>
          <w:b/>
        </w:rPr>
        <w:t>9</w:t>
      </w:r>
      <w:r w:rsidR="003D6597">
        <w:rPr>
          <w:rFonts w:asciiTheme="minorHAnsi" w:hAnsiTheme="minorHAnsi"/>
          <w:b/>
        </w:rPr>
        <w:t xml:space="preserve"> </w:t>
      </w:r>
      <w:r w:rsidR="00932D18">
        <w:rPr>
          <w:rFonts w:asciiTheme="minorHAnsi" w:hAnsiTheme="minorHAnsi"/>
          <w:b/>
        </w:rPr>
        <w:t>TASC Top</w:t>
      </w:r>
      <w:r w:rsidR="006B2F96" w:rsidRPr="0078783E">
        <w:rPr>
          <w:rFonts w:asciiTheme="minorHAnsi" w:hAnsiTheme="minorHAnsi"/>
          <w:b/>
        </w:rPr>
        <w:t xml:space="preserve"> Video</w:t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</w:p>
    <w:p w14:paraId="153DE27B" w14:textId="77777777" w:rsidR="00AA0AA3" w:rsidRPr="0078783E" w:rsidRDefault="00AA0AA3" w:rsidP="00AA0AA3">
      <w:pPr>
        <w:rPr>
          <w:rFonts w:asciiTheme="minorHAnsi" w:hAnsiTheme="minorHAnsi"/>
        </w:rPr>
      </w:pPr>
    </w:p>
    <w:p w14:paraId="02264814" w14:textId="6C23694C" w:rsidR="00A62FF9" w:rsidRPr="004D43E3" w:rsidRDefault="00CE25E5" w:rsidP="003D6597">
      <w:pPr>
        <w:rPr>
          <w:rFonts w:asciiTheme="minorHAnsi" w:hAnsiTheme="minorHAnsi"/>
          <w:b/>
        </w:rPr>
      </w:pPr>
      <w:r w:rsidRPr="004D43E3">
        <w:rPr>
          <w:rFonts w:asciiTheme="minorHAnsi" w:hAnsiTheme="minorHAnsi"/>
          <w:b/>
        </w:rPr>
        <w:t>If you have difficulty</w:t>
      </w:r>
      <w:r w:rsidR="004D43E3" w:rsidRPr="004D43E3">
        <w:rPr>
          <w:rFonts w:asciiTheme="minorHAnsi" w:hAnsiTheme="minorHAnsi"/>
          <w:b/>
        </w:rPr>
        <w:t xml:space="preserve"> with the form</w:t>
      </w:r>
      <w:r w:rsidR="00C74467" w:rsidRPr="004D43E3">
        <w:rPr>
          <w:rFonts w:asciiTheme="minorHAnsi" w:hAnsiTheme="minorHAnsi"/>
          <w:b/>
        </w:rPr>
        <w:t>,</w:t>
      </w:r>
      <w:r w:rsidRPr="004D43E3">
        <w:rPr>
          <w:rFonts w:asciiTheme="minorHAnsi" w:hAnsiTheme="minorHAnsi"/>
          <w:b/>
        </w:rPr>
        <w:t xml:space="preserve"> </w:t>
      </w:r>
      <w:r w:rsidR="008908EA" w:rsidRPr="004D43E3">
        <w:rPr>
          <w:rFonts w:asciiTheme="minorHAnsi" w:hAnsiTheme="minorHAnsi"/>
          <w:b/>
        </w:rPr>
        <w:t xml:space="preserve">call </w:t>
      </w:r>
      <w:r w:rsidR="00642571" w:rsidRPr="004D43E3">
        <w:rPr>
          <w:rFonts w:asciiTheme="minorHAnsi" w:hAnsiTheme="minorHAnsi"/>
          <w:b/>
        </w:rPr>
        <w:t>for help 512-443-2100 ext. 85</w:t>
      </w:r>
      <w:r w:rsidR="008908EA" w:rsidRPr="004D43E3">
        <w:rPr>
          <w:rFonts w:asciiTheme="minorHAnsi" w:hAnsiTheme="minorHAnsi"/>
          <w:b/>
        </w:rPr>
        <w:t>2</w:t>
      </w:r>
      <w:r w:rsidR="004D43E3" w:rsidRPr="004D43E3">
        <w:rPr>
          <w:rFonts w:asciiTheme="minorHAnsi" w:hAnsiTheme="minorHAnsi"/>
          <w:b/>
        </w:rPr>
        <w:t>0 or ext. 8507 by the deadline</w:t>
      </w:r>
      <w:r w:rsidR="00B24953">
        <w:rPr>
          <w:rFonts w:asciiTheme="minorHAnsi" w:hAnsiTheme="minorHAnsi"/>
          <w:b/>
        </w:rPr>
        <w:t xml:space="preserve"> stated in the TASC Event Planner</w:t>
      </w:r>
      <w:r w:rsidR="004D43E3" w:rsidRPr="004D43E3">
        <w:rPr>
          <w:rFonts w:asciiTheme="minorHAnsi" w:hAnsiTheme="minorHAnsi"/>
          <w:b/>
        </w:rPr>
        <w:t>.  Then e</w:t>
      </w:r>
      <w:r w:rsidR="008908EA" w:rsidRPr="004D43E3">
        <w:rPr>
          <w:rFonts w:asciiTheme="minorHAnsi" w:hAnsiTheme="minorHAnsi"/>
          <w:b/>
        </w:rPr>
        <w:t>mail</w:t>
      </w:r>
      <w:r w:rsidR="004D43E3" w:rsidRPr="004D43E3">
        <w:rPr>
          <w:rFonts w:asciiTheme="minorHAnsi" w:hAnsiTheme="minorHAnsi"/>
          <w:b/>
        </w:rPr>
        <w:t xml:space="preserve"> </w:t>
      </w:r>
      <w:r w:rsidRPr="004D43E3">
        <w:rPr>
          <w:rFonts w:asciiTheme="minorHAnsi" w:hAnsiTheme="minorHAnsi"/>
          <w:b/>
        </w:rPr>
        <w:t xml:space="preserve"> </w:t>
      </w:r>
      <w:hyperlink r:id="rId10" w:history="1">
        <w:r w:rsidR="00642571" w:rsidRPr="004D43E3">
          <w:rPr>
            <w:rStyle w:val="Hyperlink"/>
            <w:rFonts w:asciiTheme="minorHAnsi" w:hAnsiTheme="minorHAnsi"/>
          </w:rPr>
          <w:t>lori@tassp.org</w:t>
        </w:r>
      </w:hyperlink>
      <w:r w:rsidR="00642571" w:rsidRPr="004D43E3">
        <w:rPr>
          <w:rFonts w:asciiTheme="minorHAnsi" w:hAnsiTheme="minorHAnsi"/>
          <w:b/>
        </w:rPr>
        <w:t xml:space="preserve"> by the deadline</w:t>
      </w:r>
      <w:r w:rsidR="004D43E3" w:rsidRPr="004D43E3">
        <w:rPr>
          <w:rFonts w:asciiTheme="minorHAnsi" w:hAnsiTheme="minorHAnsi"/>
          <w:b/>
        </w:rPr>
        <w:t xml:space="preserve"> telling her you had difficulty.</w:t>
      </w:r>
    </w:p>
    <w:p w14:paraId="11A7CE02" w14:textId="77777777" w:rsidR="00CE25E5" w:rsidRPr="004D43E3" w:rsidRDefault="00CE25E5" w:rsidP="003D6597">
      <w:pPr>
        <w:rPr>
          <w:rFonts w:asciiTheme="minorHAnsi" w:hAnsiTheme="minorHAnsi"/>
          <w:b/>
        </w:rPr>
      </w:pPr>
    </w:p>
    <w:p w14:paraId="6D96D2AE" w14:textId="4280AAB8" w:rsidR="006D5607" w:rsidRPr="004D43E3" w:rsidRDefault="006D5607" w:rsidP="006D560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E31CD3">
        <w:rPr>
          <w:rFonts w:asciiTheme="minorHAnsi" w:hAnsiTheme="minorHAnsi"/>
          <w:b/>
        </w:rPr>
        <w:t xml:space="preserve">THEME: </w:t>
      </w:r>
      <w:r w:rsidR="00E31CD3" w:rsidRPr="00E31CD3">
        <w:rPr>
          <w:rFonts w:asciiTheme="minorHAnsi" w:hAnsiTheme="minorHAnsi"/>
          <w:b/>
        </w:rPr>
        <w:t>RESOLVE TO RISE</w:t>
      </w:r>
    </w:p>
    <w:p w14:paraId="4E1D57A5" w14:textId="77777777" w:rsidR="0078783E" w:rsidRPr="0078783E" w:rsidRDefault="0078783E" w:rsidP="00AA0AA3">
      <w:pPr>
        <w:rPr>
          <w:rFonts w:asciiTheme="minorHAnsi" w:hAnsiTheme="minorHAnsi"/>
        </w:rPr>
      </w:pPr>
    </w:p>
    <w:p w14:paraId="56B82749" w14:textId="77777777" w:rsidR="00AA0AA3" w:rsidRPr="00FE3B6A" w:rsidRDefault="00FE3B6A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T</w:t>
      </w:r>
      <w:r w:rsidR="00932D18">
        <w:rPr>
          <w:rFonts w:asciiTheme="minorHAnsi" w:hAnsiTheme="minorHAnsi"/>
          <w:b/>
        </w:rPr>
        <w:t xml:space="preserve">ASC Top </w:t>
      </w:r>
      <w:r w:rsidRPr="00FE3B6A">
        <w:rPr>
          <w:rFonts w:asciiTheme="minorHAnsi" w:hAnsiTheme="minorHAnsi"/>
          <w:b/>
        </w:rPr>
        <w:t>Video</w:t>
      </w:r>
    </w:p>
    <w:p w14:paraId="71C80D42" w14:textId="77777777" w:rsidR="00AA0AA3" w:rsidRPr="00FE3B6A" w:rsidRDefault="00AA0AA3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Judging Criteria</w:t>
      </w:r>
      <w:r w:rsidR="00AB742C">
        <w:rPr>
          <w:rFonts w:asciiTheme="minorHAnsi" w:hAnsiTheme="minorHAnsi"/>
          <w:b/>
        </w:rPr>
        <w:t xml:space="preserve"> &amp; Rubric</w:t>
      </w:r>
    </w:p>
    <w:p w14:paraId="22B192D7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115B114F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6DB3B6F3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Video submissions will be judged based on the criteria below.</w:t>
      </w:r>
      <w:r w:rsidR="00CE25E5">
        <w:rPr>
          <w:rFonts w:asciiTheme="minorHAnsi" w:hAnsiTheme="minorHAnsi"/>
        </w:rPr>
        <w:t xml:space="preserve"> Note that submissions may be videos, Animotos, slide shows set to music, etc.</w:t>
      </w:r>
    </w:p>
    <w:p w14:paraId="227E6B69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 xml:space="preserve">Each </w:t>
      </w:r>
      <w:proofErr w:type="gramStart"/>
      <w:r w:rsidRPr="0078783E">
        <w:rPr>
          <w:rFonts w:asciiTheme="minorHAnsi" w:hAnsiTheme="minorHAnsi"/>
        </w:rPr>
        <w:t>criteria</w:t>
      </w:r>
      <w:proofErr w:type="gramEnd"/>
      <w:r w:rsidRPr="0078783E">
        <w:rPr>
          <w:rFonts w:asciiTheme="minorHAnsi" w:hAnsiTheme="minorHAnsi"/>
        </w:rPr>
        <w:t xml:space="preserve"> is worth 25 percent of the total score</w:t>
      </w:r>
    </w:p>
    <w:p w14:paraId="66EB5A9B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Judges may give scores ranging from 0 - 10 (0 =low and 10 =high)</w:t>
      </w:r>
    </w:p>
    <w:p w14:paraId="6DFFE6BD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Any submission that is deemed to violate copyright will be immediately disqualified.</w:t>
      </w:r>
    </w:p>
    <w:p w14:paraId="0D43D939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7EF11D38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02FAF26C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A)</w:t>
      </w:r>
      <w:r w:rsidRPr="00FE3B6A">
        <w:rPr>
          <w:rFonts w:asciiTheme="minorHAnsi" w:hAnsiTheme="minorHAnsi"/>
          <w:b/>
        </w:rPr>
        <w:tab/>
        <w:t>Content- 25 percent</w:t>
      </w:r>
    </w:p>
    <w:p w14:paraId="7032BD1F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Script:  </w:t>
      </w:r>
      <w:r w:rsidR="00CE25E5">
        <w:rPr>
          <w:rFonts w:asciiTheme="minorHAnsi" w:hAnsiTheme="minorHAnsi"/>
        </w:rPr>
        <w:t>how closely the submission</w:t>
      </w:r>
      <w:r w:rsidR="00AA0AA3" w:rsidRPr="0078783E">
        <w:rPr>
          <w:rFonts w:asciiTheme="minorHAnsi" w:hAnsiTheme="minorHAnsi"/>
        </w:rPr>
        <w:t xml:space="preserve"> covers the specified components </w:t>
      </w:r>
      <w:r w:rsidR="00F53E3B">
        <w:rPr>
          <w:rFonts w:asciiTheme="minorHAnsi" w:hAnsiTheme="minorHAnsi"/>
        </w:rPr>
        <w:t>and theme</w:t>
      </w:r>
      <w:r w:rsidR="00AA0AA3" w:rsidRPr="0078783E">
        <w:rPr>
          <w:rFonts w:asciiTheme="minorHAnsi" w:hAnsiTheme="minorHAnsi"/>
        </w:rPr>
        <w:t xml:space="preserve"> guidelines</w:t>
      </w:r>
    </w:p>
    <w:p w14:paraId="658E4EB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Creativity:  </w:t>
      </w:r>
      <w:r w:rsidR="00AA0AA3" w:rsidRPr="0078783E">
        <w:rPr>
          <w:rFonts w:asciiTheme="minorHAnsi" w:hAnsiTheme="minorHAnsi"/>
        </w:rPr>
        <w:t xml:space="preserve"> the </w:t>
      </w:r>
      <w:r w:rsidR="00CE25E5">
        <w:rPr>
          <w:rFonts w:asciiTheme="minorHAnsi" w:hAnsiTheme="minorHAnsi"/>
        </w:rPr>
        <w:t>overall originality of the submission</w:t>
      </w:r>
      <w:r w:rsidR="00AA0AA3" w:rsidRPr="0078783E">
        <w:rPr>
          <w:rFonts w:asciiTheme="minorHAnsi" w:hAnsiTheme="minorHAnsi"/>
        </w:rPr>
        <w:t>; use of original ideas, illustrations, and style</w:t>
      </w:r>
    </w:p>
    <w:p w14:paraId="1F6DB398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Coherence:  </w:t>
      </w:r>
      <w:r w:rsidR="00CE25E5">
        <w:rPr>
          <w:rFonts w:asciiTheme="minorHAnsi" w:hAnsiTheme="minorHAnsi"/>
        </w:rPr>
        <w:t>does the submission</w:t>
      </w:r>
      <w:r w:rsidR="00AA0AA3" w:rsidRPr="0078783E">
        <w:rPr>
          <w:rFonts w:asciiTheme="minorHAnsi" w:hAnsiTheme="minorHAnsi"/>
        </w:rPr>
        <w:t xml:space="preserve"> meet the objective of the contest; i.e. </w:t>
      </w:r>
      <w:r w:rsidR="00AB742C">
        <w:rPr>
          <w:rFonts w:asciiTheme="minorHAnsi" w:hAnsiTheme="minorHAnsi"/>
        </w:rPr>
        <w:t xml:space="preserve">theme, educate about TASC, </w:t>
      </w:r>
      <w:r w:rsidR="00B24FC4">
        <w:rPr>
          <w:rFonts w:asciiTheme="minorHAnsi" w:hAnsiTheme="minorHAnsi"/>
        </w:rPr>
        <w:t xml:space="preserve">student council, </w:t>
      </w:r>
      <w:r w:rsidR="00AB742C">
        <w:rPr>
          <w:rFonts w:asciiTheme="minorHAnsi" w:hAnsiTheme="minorHAnsi"/>
        </w:rPr>
        <w:t>etc.</w:t>
      </w:r>
    </w:p>
    <w:p w14:paraId="4E8F9925" w14:textId="77777777" w:rsidR="00042C39" w:rsidRDefault="00042C39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</w:p>
    <w:p w14:paraId="75F312DB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B)</w:t>
      </w:r>
      <w:r w:rsidRPr="00FE3B6A">
        <w:rPr>
          <w:rFonts w:asciiTheme="minorHAnsi" w:hAnsiTheme="minorHAnsi"/>
          <w:b/>
        </w:rPr>
        <w:tab/>
        <w:t>Quality of Production -25 percent</w:t>
      </w:r>
    </w:p>
    <w:p w14:paraId="0927436A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Visual Aesthetics:  </w:t>
      </w:r>
      <w:r w:rsidR="00CE25E5">
        <w:rPr>
          <w:rFonts w:asciiTheme="minorHAnsi" w:hAnsiTheme="minorHAnsi"/>
        </w:rPr>
        <w:t>the appearance of the submission</w:t>
      </w:r>
    </w:p>
    <w:p w14:paraId="4251E3B1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Cinematography:  </w:t>
      </w:r>
      <w:r w:rsidR="00AA0AA3" w:rsidRPr="0078783E">
        <w:rPr>
          <w:rFonts w:asciiTheme="minorHAnsi" w:hAnsiTheme="minorHAnsi"/>
        </w:rPr>
        <w:t>quality of the audio, lighting, camera steadiness</w:t>
      </w:r>
    </w:p>
    <w:p w14:paraId="5A98E141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Adherence to time limit</w:t>
      </w:r>
    </w:p>
    <w:p w14:paraId="3606604B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2DA8E361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C)</w:t>
      </w:r>
      <w:r w:rsidRPr="00FE3B6A">
        <w:rPr>
          <w:rFonts w:asciiTheme="minorHAnsi" w:hAnsiTheme="minorHAnsi"/>
          <w:b/>
        </w:rPr>
        <w:tab/>
        <w:t>Technical Skill -25 percent</w:t>
      </w:r>
    </w:p>
    <w:p w14:paraId="4327DAAD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Camera operation</w:t>
      </w:r>
    </w:p>
    <w:p w14:paraId="6AFD01E7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 xml:space="preserve">• </w:t>
      </w:r>
      <w:r w:rsidR="00AA0AA3" w:rsidRPr="0078783E">
        <w:rPr>
          <w:rFonts w:asciiTheme="minorHAnsi" w:hAnsiTheme="minorHAnsi"/>
        </w:rPr>
        <w:t xml:space="preserve"> Editing</w:t>
      </w:r>
    </w:p>
    <w:p w14:paraId="073ED9B5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11329FB1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D)</w:t>
      </w:r>
      <w:r w:rsidRPr="00FE3B6A">
        <w:rPr>
          <w:rFonts w:asciiTheme="minorHAnsi" w:hAnsiTheme="minorHAnsi"/>
          <w:b/>
        </w:rPr>
        <w:tab/>
        <w:t>Final Product -25 percent</w:t>
      </w:r>
    </w:p>
    <w:p w14:paraId="5E24FFD9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Cohesiveness</w:t>
      </w:r>
    </w:p>
    <w:p w14:paraId="4C780AA9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Creativity</w:t>
      </w:r>
    </w:p>
    <w:p w14:paraId="343DE5A3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Accuracy of Information</w:t>
      </w:r>
    </w:p>
    <w:p w14:paraId="459F7BCD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>•</w:t>
      </w:r>
      <w:r w:rsidR="00CE25E5">
        <w:rPr>
          <w:rFonts w:asciiTheme="minorHAnsi" w:hAnsiTheme="minorHAnsi"/>
        </w:rPr>
        <w:tab/>
        <w:t xml:space="preserve">Overall </w:t>
      </w:r>
      <w:r w:rsidR="00AA0AA3" w:rsidRPr="0078783E">
        <w:rPr>
          <w:rFonts w:asciiTheme="minorHAnsi" w:hAnsiTheme="minorHAnsi"/>
        </w:rPr>
        <w:t>Quality</w:t>
      </w:r>
    </w:p>
    <w:p w14:paraId="125D3C4B" w14:textId="77777777" w:rsidR="006B2F96" w:rsidRPr="0078783E" w:rsidRDefault="006B2F96" w:rsidP="006B2F96">
      <w:pPr>
        <w:spacing w:before="87"/>
        <w:ind w:right="-14"/>
        <w:outlineLvl w:val="1"/>
        <w:rPr>
          <w:rFonts w:asciiTheme="minorHAnsi" w:hAnsiTheme="minorHAnsi" w:cs="Times New Roman"/>
          <w:b/>
          <w:bCs/>
          <w:sz w:val="18"/>
          <w:szCs w:val="18"/>
        </w:rPr>
        <w:sectPr w:rsidR="006B2F96" w:rsidRPr="0078783E" w:rsidSect="006164B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pPr w:leftFromText="144" w:rightFromText="144" w:vertAnchor="page" w:horzAnchor="margin" w:tblpY="1557"/>
        <w:tblW w:w="1091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78"/>
        <w:gridCol w:w="2693"/>
        <w:gridCol w:w="2755"/>
        <w:gridCol w:w="2179"/>
        <w:gridCol w:w="612"/>
      </w:tblGrid>
      <w:tr w:rsidR="00FE3B6A" w:rsidRPr="0078783E" w14:paraId="34211EB6" w14:textId="77777777" w:rsidTr="006164BA">
        <w:trPr>
          <w:trHeight w:val="618"/>
        </w:trPr>
        <w:tc>
          <w:tcPr>
            <w:tcW w:w="2678" w:type="dxa"/>
          </w:tcPr>
          <w:p w14:paraId="1DDED467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lastRenderedPageBreak/>
              <w:t>Judging Criteria</w:t>
            </w:r>
          </w:p>
        </w:tc>
        <w:tc>
          <w:tcPr>
            <w:tcW w:w="2693" w:type="dxa"/>
          </w:tcPr>
          <w:p w14:paraId="08872E04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Poor (0-3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55" w:type="dxa"/>
          </w:tcPr>
          <w:p w14:paraId="44FD0494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Good (4-6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9" w:type="dxa"/>
          </w:tcPr>
          <w:p w14:paraId="39A5734A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Excellent (7-10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2" w:type="dxa"/>
          </w:tcPr>
          <w:p w14:paraId="1B44A957" w14:textId="77777777" w:rsidR="00FE3B6A" w:rsidRPr="00AA0AA3" w:rsidRDefault="00FE3B6A" w:rsidP="00FE3B6A">
            <w:pPr>
              <w:spacing w:before="87"/>
              <w:ind w:right="-108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FE3B6A" w:rsidRPr="0078783E" w14:paraId="04F2770F" w14:textId="77777777" w:rsidTr="006164BA">
        <w:trPr>
          <w:trHeight w:val="2737"/>
        </w:trPr>
        <w:tc>
          <w:tcPr>
            <w:tcW w:w="2678" w:type="dxa"/>
          </w:tcPr>
          <w:p w14:paraId="75A3F71E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Content</w:t>
            </w:r>
          </w:p>
          <w:p w14:paraId="2E4C3349" w14:textId="77777777" w:rsidR="00FE3B6A" w:rsidRPr="00AA0AA3" w:rsidRDefault="00FE3B6A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Script covers the specified components listed in guidelines</w:t>
            </w:r>
          </w:p>
          <w:p w14:paraId="3C5834E3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“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speaks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”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the specified audience</w:t>
            </w:r>
          </w:p>
          <w:p w14:paraId="1EF1B93D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creative and original in regard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illustrations, style and ideas</w:t>
            </w:r>
          </w:p>
          <w:p w14:paraId="3A5C2BA8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coherent and meets the educational objective</w:t>
            </w:r>
          </w:p>
        </w:tc>
        <w:tc>
          <w:tcPr>
            <w:tcW w:w="2693" w:type="dxa"/>
          </w:tcPr>
          <w:p w14:paraId="7D03A558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Message does not conform to the specified guidelines/objectives of the video contest</w:t>
            </w:r>
          </w:p>
          <w:p w14:paraId="0FEB0E98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fails to hold the attention of the audience; illustrations do not aid the viewer</w:t>
            </w:r>
          </w:p>
          <w:p w14:paraId="479B86CE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Product is not coherent and has little educational value</w:t>
            </w:r>
          </w:p>
        </w:tc>
        <w:tc>
          <w:tcPr>
            <w:tcW w:w="2755" w:type="dxa"/>
          </w:tcPr>
          <w:p w14:paraId="348F5F68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covered is satisfactory; portions of the content were not sufficiently covered</w:t>
            </w:r>
          </w:p>
          <w:p w14:paraId="7B4BF910" w14:textId="77777777" w:rsidR="00FE3B6A" w:rsidRPr="00AA0AA3" w:rsidRDefault="00CE25E5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creative and original and uses proper illustrations</w:t>
            </w:r>
          </w:p>
          <w:p w14:paraId="2C9EC450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Educational value of the product is sufficient</w:t>
            </w:r>
          </w:p>
        </w:tc>
        <w:tc>
          <w:tcPr>
            <w:tcW w:w="2179" w:type="dxa"/>
          </w:tcPr>
          <w:p w14:paraId="61DE014F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does an excellent job at accomplishing goals and objective of the contest</w:t>
            </w:r>
          </w:p>
          <w:p w14:paraId="1CE52225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innovative and creative</w:t>
            </w:r>
          </w:p>
          <w:p w14:paraId="1D5BB53E" w14:textId="77777777" w:rsidR="00FE3B6A" w:rsidRPr="00AA0AA3" w:rsidRDefault="00FE3B6A" w:rsidP="00FE3B6A">
            <w:pPr>
              <w:tabs>
                <w:tab w:val="left" w:pos="1446"/>
              </w:tabs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is compelling, informative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,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has significant educational value</w:t>
            </w:r>
          </w:p>
        </w:tc>
        <w:tc>
          <w:tcPr>
            <w:tcW w:w="612" w:type="dxa"/>
          </w:tcPr>
          <w:p w14:paraId="6244D028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68C55B32" w14:textId="77777777" w:rsidTr="006164BA">
        <w:trPr>
          <w:trHeight w:val="1589"/>
        </w:trPr>
        <w:tc>
          <w:tcPr>
            <w:tcW w:w="2678" w:type="dxa"/>
          </w:tcPr>
          <w:p w14:paraId="64CE3CD5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 of Production</w:t>
            </w:r>
          </w:p>
          <w:p w14:paraId="5700B508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 is appropriate for audience</w:t>
            </w:r>
          </w:p>
          <w:p w14:paraId="512DE532" w14:textId="77777777" w:rsidR="00FE3B6A" w:rsidRPr="00AA0AA3" w:rsidRDefault="00CE25E5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Production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including audio, sound, and lighting</w:t>
            </w:r>
          </w:p>
          <w:p w14:paraId="68BEA194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Adherence to time limit</w:t>
            </w:r>
          </w:p>
        </w:tc>
        <w:tc>
          <w:tcPr>
            <w:tcW w:w="2693" w:type="dxa"/>
          </w:tcPr>
          <w:p w14:paraId="7449929D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are o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f extremely low quality and do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target intended audience</w:t>
            </w:r>
          </w:p>
          <w:p w14:paraId="458A87CC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Limited ability to hear the presentation; audio is difficult to understand</w:t>
            </w:r>
          </w:p>
          <w:p w14:paraId="6E887333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distracts from ability to view product</w:t>
            </w:r>
          </w:p>
          <w:p w14:paraId="03B8606B" w14:textId="77777777" w:rsidR="00FE3B6A" w:rsidRPr="00AA0AA3" w:rsidRDefault="00F05FBC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Does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stay within specified time limit</w:t>
            </w:r>
          </w:p>
        </w:tc>
        <w:tc>
          <w:tcPr>
            <w:tcW w:w="2755" w:type="dxa"/>
          </w:tcPr>
          <w:p w14:paraId="5357AA22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Visual effects target the intended audience and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do not distract fro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 the ability to understand the video’s message</w:t>
            </w:r>
          </w:p>
          <w:p w14:paraId="6526BC35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Audio in </w:t>
            </w:r>
            <w:r w:rsidR="00CE25E5"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clear; volume levels are appropriate and consistent</w:t>
            </w:r>
          </w:p>
          <w:p w14:paraId="1A0F1FA3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enable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the audience to view the videos with clarity</w:t>
            </w:r>
          </w:p>
          <w:p w14:paraId="513D76A6" w14:textId="77777777" w:rsidR="00FE3B6A" w:rsidRPr="00AA0AA3" w:rsidRDefault="00F05FBC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2179" w:type="dxa"/>
          </w:tcPr>
          <w:p w14:paraId="3DFD8E41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target the intended audience and are creative</w:t>
            </w:r>
          </w:p>
          <w:p w14:paraId="4347262F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Audio is clear and appropriate; music and sound effect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are consistent with actions on the screen</w:t>
            </w:r>
          </w:p>
          <w:p w14:paraId="1B90B95C" w14:textId="77777777" w:rsidR="00FE3B6A" w:rsidRPr="00AA0AA3" w:rsidRDefault="00F05FBC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612" w:type="dxa"/>
          </w:tcPr>
          <w:p w14:paraId="1A23C18F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18361EF1" w14:textId="77777777" w:rsidTr="006164BA">
        <w:trPr>
          <w:trHeight w:val="1779"/>
        </w:trPr>
        <w:tc>
          <w:tcPr>
            <w:tcW w:w="2678" w:type="dxa"/>
          </w:tcPr>
          <w:p w14:paraId="76487B9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Technical Skill</w:t>
            </w:r>
          </w:p>
          <w:p w14:paraId="55BADF78" w14:textId="77777777" w:rsidR="00FE3B6A" w:rsidRPr="00AA0AA3" w:rsidRDefault="00785A41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C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amera operator demonstrates skills needed to operate the device</w:t>
            </w:r>
          </w:p>
          <w:p w14:paraId="7D1BE9AA" w14:textId="77777777" w:rsidR="00FE3B6A" w:rsidRPr="00AA0AA3" w:rsidRDefault="00CE25E5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E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diting</w:t>
            </w:r>
          </w:p>
        </w:tc>
        <w:tc>
          <w:tcPr>
            <w:tcW w:w="2693" w:type="dxa"/>
          </w:tcPr>
          <w:p w14:paraId="32E00E41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Camera operator does not demonstrate the skill needed to operate device </w:t>
            </w:r>
          </w:p>
          <w:p w14:paraId="588F91E1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 improperly edited with rapid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transitions</w:t>
            </w:r>
          </w:p>
          <w:p w14:paraId="16DC3C68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poorly executed</w:t>
            </w:r>
          </w:p>
        </w:tc>
        <w:tc>
          <w:tcPr>
            <w:tcW w:w="2755" w:type="dxa"/>
          </w:tcPr>
          <w:p w14:paraId="1A062931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mechanical and technical skills needed to operate the machine</w:t>
            </w:r>
          </w:p>
          <w:p w14:paraId="7966F43F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various camera angles that aid t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he audience in viewing the submission</w:t>
            </w:r>
          </w:p>
          <w:p w14:paraId="7DB4FE9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ction team demonstrates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famili</w:t>
            </w:r>
            <w:r w:rsidRPr="007878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arity with editing tool and the 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equipment</w:t>
            </w:r>
          </w:p>
        </w:tc>
        <w:tc>
          <w:tcPr>
            <w:tcW w:w="2179" w:type="dxa"/>
          </w:tcPr>
          <w:p w14:paraId="23988BE7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edited in a manner that is seamless and editor displays familiarity with the equipment; smooth transitions</w:t>
            </w:r>
          </w:p>
          <w:p w14:paraId="2E3BDFAE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ability to skillfully operate the device</w:t>
            </w:r>
          </w:p>
          <w:p w14:paraId="4A00E9FB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camera angles that enhance the viewing experience</w:t>
            </w:r>
          </w:p>
        </w:tc>
        <w:tc>
          <w:tcPr>
            <w:tcW w:w="612" w:type="dxa"/>
          </w:tcPr>
          <w:p w14:paraId="201D1EDF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543CB741" w14:textId="77777777" w:rsidTr="006164BA">
        <w:trPr>
          <w:trHeight w:val="2017"/>
        </w:trPr>
        <w:tc>
          <w:tcPr>
            <w:tcW w:w="2678" w:type="dxa"/>
          </w:tcPr>
          <w:p w14:paraId="6F4DB36D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Final Product</w:t>
            </w:r>
          </w:p>
          <w:p w14:paraId="12E95F6D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Cohesiveness</w:t>
            </w:r>
          </w:p>
          <w:p w14:paraId="1DFE91C5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Creativity</w:t>
            </w:r>
          </w:p>
          <w:p w14:paraId="4A2AFCBF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Accuracy of Information</w:t>
            </w:r>
          </w:p>
          <w:p w14:paraId="6E2EFE7B" w14:textId="77777777" w:rsidR="00FE3B6A" w:rsidRPr="00AA0AA3" w:rsidRDefault="006B65F8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Overall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</w:t>
            </w:r>
          </w:p>
        </w:tc>
        <w:tc>
          <w:tcPr>
            <w:tcW w:w="2693" w:type="dxa"/>
          </w:tcPr>
          <w:p w14:paraId="1BE59F62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Lacks Cohesiveness</w:t>
            </w:r>
          </w:p>
          <w:p w14:paraId="53203F41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creative and original</w:t>
            </w:r>
          </w:p>
          <w:p w14:paraId="1727737D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The 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accurate</w:t>
            </w:r>
          </w:p>
          <w:p w14:paraId="5F8631D7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of low quality;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audio is unintelligible</w:t>
            </w:r>
          </w:p>
        </w:tc>
        <w:tc>
          <w:tcPr>
            <w:tcW w:w="2755" w:type="dxa"/>
          </w:tcPr>
          <w:p w14:paraId="3A32DE1F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Overall 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covers the specified guidelines and is creative</w:t>
            </w:r>
          </w:p>
          <w:p w14:paraId="4C801D02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</w:t>
            </w:r>
          </w:p>
          <w:p w14:paraId="69E5B615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meets the specified guidelines and objective</w:t>
            </w:r>
          </w:p>
        </w:tc>
        <w:tc>
          <w:tcPr>
            <w:tcW w:w="2179" w:type="dxa"/>
          </w:tcPr>
          <w:p w14:paraId="2C873419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has a unique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innovative approach to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meeting the objective</w:t>
            </w:r>
          </w:p>
          <w:p w14:paraId="59E66F35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 and informative </w:t>
            </w:r>
          </w:p>
          <w:p w14:paraId="78453312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-superior quality/smooth transitions</w:t>
            </w:r>
          </w:p>
        </w:tc>
        <w:tc>
          <w:tcPr>
            <w:tcW w:w="612" w:type="dxa"/>
          </w:tcPr>
          <w:p w14:paraId="11C52C2F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754B50DB" w14:textId="77777777" w:rsidTr="006164BA">
        <w:trPr>
          <w:trHeight w:val="83"/>
        </w:trPr>
        <w:tc>
          <w:tcPr>
            <w:tcW w:w="2678" w:type="dxa"/>
          </w:tcPr>
          <w:p w14:paraId="384F0A96" w14:textId="77777777" w:rsidR="00FE3B6A" w:rsidRPr="00FE3B6A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Total score:</w:t>
            </w:r>
          </w:p>
          <w:p w14:paraId="4B55EB64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343F6F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</w:tcPr>
          <w:p w14:paraId="01725294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9" w:type="dxa"/>
          </w:tcPr>
          <w:p w14:paraId="19D6B5A9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</w:tcPr>
          <w:p w14:paraId="5D03C938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</w:tbl>
    <w:p w14:paraId="6569CC1B" w14:textId="77777777" w:rsidR="00AA0AA3" w:rsidRPr="00FE3B6A" w:rsidRDefault="00932D18" w:rsidP="004D43E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TASC Top </w:t>
      </w:r>
      <w:r w:rsidR="00FE3B6A" w:rsidRPr="00FE3B6A">
        <w:rPr>
          <w:rFonts w:asciiTheme="minorHAnsi" w:hAnsiTheme="minorHAnsi"/>
          <w:b/>
        </w:rPr>
        <w:t>Video</w:t>
      </w:r>
    </w:p>
    <w:sectPr w:rsidR="00AA0AA3" w:rsidRPr="00FE3B6A" w:rsidSect="006164B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1158" w14:textId="77777777" w:rsidR="006204CF" w:rsidRDefault="006204CF" w:rsidP="006B2F96">
      <w:r>
        <w:separator/>
      </w:r>
    </w:p>
  </w:endnote>
  <w:endnote w:type="continuationSeparator" w:id="0">
    <w:p w14:paraId="59F5C0D4" w14:textId="77777777" w:rsidR="006204CF" w:rsidRDefault="006204CF" w:rsidP="006B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3C1C" w14:textId="16E823C9" w:rsidR="000636A0" w:rsidRDefault="000636A0">
    <w:pPr>
      <w:pStyle w:val="Footer"/>
    </w:pPr>
    <w:r w:rsidRPr="00CE25E5">
      <w:t>U</w:t>
    </w:r>
    <w:r w:rsidR="00C90C7E" w:rsidRPr="00CE25E5">
      <w:t xml:space="preserve">pdated </w:t>
    </w:r>
    <w:r w:rsidR="00E31CD3">
      <w:t>July</w:t>
    </w:r>
    <w:r w:rsidR="00C90C7E" w:rsidRPr="00CE25E5">
      <w:t xml:space="preserve"> 201</w:t>
    </w:r>
    <w:r w:rsidR="00D53D5C">
      <w:t>8</w:t>
    </w:r>
  </w:p>
  <w:p w14:paraId="6D9DEA24" w14:textId="77777777" w:rsidR="000636A0" w:rsidRDefault="0006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C045" w14:textId="77777777" w:rsidR="006204CF" w:rsidRDefault="006204CF" w:rsidP="006B2F96">
      <w:r>
        <w:separator/>
      </w:r>
    </w:p>
  </w:footnote>
  <w:footnote w:type="continuationSeparator" w:id="0">
    <w:p w14:paraId="7E2AAE0A" w14:textId="77777777" w:rsidR="006204CF" w:rsidRDefault="006204CF" w:rsidP="006B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AC0"/>
    <w:multiLevelType w:val="hybridMultilevel"/>
    <w:tmpl w:val="3ED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CB9"/>
    <w:multiLevelType w:val="hybridMultilevel"/>
    <w:tmpl w:val="7694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7BD1"/>
    <w:multiLevelType w:val="multilevel"/>
    <w:tmpl w:val="B018FC54"/>
    <w:lvl w:ilvl="0">
      <w:start w:val="201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D06947"/>
    <w:multiLevelType w:val="hybridMultilevel"/>
    <w:tmpl w:val="1C1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4FAC"/>
    <w:multiLevelType w:val="hybridMultilevel"/>
    <w:tmpl w:val="76C2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50F0"/>
    <w:multiLevelType w:val="hybridMultilevel"/>
    <w:tmpl w:val="504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E454E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4F00"/>
    <w:multiLevelType w:val="hybridMultilevel"/>
    <w:tmpl w:val="F734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MJ02Nj/BVz2JQjIEMdGwbAZQrV/mHggFFy11UlqesPQ14X20O3nEqadFe2sCgCAo23WWoH0kIDjPM/W5EpZQ==" w:salt="TKQop/T6qxzZO79r+uU/U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A3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9A9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C39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3CA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6A0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473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8CB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6B6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1B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0F0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2E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00B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BEC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720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365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597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C7D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0E9"/>
    <w:rsid w:val="0049415A"/>
    <w:rsid w:val="0049437D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3E3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979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4BA"/>
    <w:rsid w:val="00616A68"/>
    <w:rsid w:val="00616CAC"/>
    <w:rsid w:val="00617136"/>
    <w:rsid w:val="006172C8"/>
    <w:rsid w:val="00617346"/>
    <w:rsid w:val="006173DF"/>
    <w:rsid w:val="00617990"/>
    <w:rsid w:val="00620485"/>
    <w:rsid w:val="006204CF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571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44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1AE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2F96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5F8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607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492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10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A41"/>
    <w:rsid w:val="00785CF1"/>
    <w:rsid w:val="00785F01"/>
    <w:rsid w:val="00786B72"/>
    <w:rsid w:val="00786B84"/>
    <w:rsid w:val="00786C0E"/>
    <w:rsid w:val="00786E8D"/>
    <w:rsid w:val="00787033"/>
    <w:rsid w:val="00787550"/>
    <w:rsid w:val="0078783E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1DE0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2A0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8EA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2D18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1F73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43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2FF9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AA3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42C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8B3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7AA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953"/>
    <w:rsid w:val="00B24AD6"/>
    <w:rsid w:val="00B24FC4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644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8F0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105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467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0E58"/>
    <w:rsid w:val="00C815EF"/>
    <w:rsid w:val="00C8181F"/>
    <w:rsid w:val="00C81D50"/>
    <w:rsid w:val="00C82041"/>
    <w:rsid w:val="00C820AD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0C7E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55E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5E5"/>
    <w:rsid w:val="00CE2F9B"/>
    <w:rsid w:val="00CE2FF2"/>
    <w:rsid w:val="00CE31BA"/>
    <w:rsid w:val="00CE33F0"/>
    <w:rsid w:val="00CE34A8"/>
    <w:rsid w:val="00CE35B8"/>
    <w:rsid w:val="00CE36F1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BF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17A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9E7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D5C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CD3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0F3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5FBC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BA0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27C92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7BB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E3B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6A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067572"/>
  <w15:docId w15:val="{9F381843-E43C-4A9F-A30B-CB146B2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0AA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A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F96"/>
    <w:pPr>
      <w:ind w:left="720"/>
      <w:contextualSpacing/>
    </w:pPr>
  </w:style>
  <w:style w:type="paragraph" w:styleId="Header">
    <w:name w:val="header"/>
    <w:basedOn w:val="Normal"/>
    <w:link w:val="HeaderChar"/>
    <w:rsid w:val="006B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F96"/>
    <w:rPr>
      <w:rFonts w:ascii="Myriad Pro" w:hAnsi="Myriad Pro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96"/>
    <w:rPr>
      <w:rFonts w:ascii="Myriad Pro" w:hAnsi="Myriad Pro" w:cs="Arial"/>
      <w:sz w:val="24"/>
      <w:szCs w:val="24"/>
    </w:rPr>
  </w:style>
  <w:style w:type="paragraph" w:styleId="BalloonText">
    <w:name w:val="Balloon Text"/>
    <w:basedOn w:val="Normal"/>
    <w:link w:val="BalloonTextChar"/>
    <w:rsid w:val="00787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3E3B"/>
    <w:rPr>
      <w:color w:val="0000FF" w:themeColor="hyperlink"/>
      <w:u w:val="single"/>
    </w:rPr>
  </w:style>
  <w:style w:type="paragraph" w:customStyle="1" w:styleId="14BoldBody">
    <w:name w:val="14 Bold Body"/>
    <w:basedOn w:val="Normal"/>
    <w:rsid w:val="00D379E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1Body">
    <w:name w:val="11 Body"/>
    <w:basedOn w:val="Normal"/>
    <w:rsid w:val="003D65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D56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2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ri@tassp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8619-FFC0-42FD-AA3B-C7F5732D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Terry Hamm</cp:lastModifiedBy>
  <cp:revision>3</cp:revision>
  <cp:lastPrinted>2018-07-31T02:28:00Z</cp:lastPrinted>
  <dcterms:created xsi:type="dcterms:W3CDTF">2018-08-12T22:23:00Z</dcterms:created>
  <dcterms:modified xsi:type="dcterms:W3CDTF">2018-08-12T22:23:00Z</dcterms:modified>
</cp:coreProperties>
</file>