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6A5C12" w14:textId="77777777" w:rsidR="00144E77" w:rsidRDefault="00E41E30">
      <w:pPr>
        <w:jc w:val="center"/>
        <w:rPr>
          <w:rFonts w:ascii="Century Gothic" w:eastAsia="Century Gothic" w:hAnsi="Century Gothic" w:cs="Century Gothic"/>
          <w:b/>
          <w:sz w:val="26"/>
          <w:szCs w:val="26"/>
        </w:rPr>
      </w:pPr>
      <w:r>
        <w:rPr>
          <w:rFonts w:ascii="Century Gothic" w:eastAsia="Century Gothic" w:hAnsi="Century Gothic" w:cs="Century Gothic"/>
          <w:b/>
          <w:sz w:val="26"/>
          <w:szCs w:val="26"/>
        </w:rPr>
        <w:t>Texas Association of Student Councils</w:t>
      </w:r>
    </w:p>
    <w:p w14:paraId="1F5AE772" w14:textId="77777777" w:rsidR="00144E77" w:rsidRDefault="00E41E30">
      <w:pPr>
        <w:jc w:val="center"/>
        <w:rPr>
          <w:rFonts w:ascii="Century Gothic" w:eastAsia="Century Gothic" w:hAnsi="Century Gothic" w:cs="Century Gothic"/>
          <w:b/>
          <w:sz w:val="26"/>
          <w:szCs w:val="26"/>
        </w:rPr>
      </w:pPr>
      <w:r>
        <w:rPr>
          <w:rFonts w:ascii="Century Gothic" w:eastAsia="Century Gothic" w:hAnsi="Century Gothic" w:cs="Century Gothic"/>
          <w:b/>
          <w:sz w:val="26"/>
          <w:szCs w:val="26"/>
        </w:rPr>
        <w:t>State Officer Campaign Skit Technical Guidelines</w:t>
      </w:r>
    </w:p>
    <w:p w14:paraId="7D6DD022" w14:textId="77777777" w:rsidR="00144E77" w:rsidRDefault="00E41E30">
      <w:pPr>
        <w:pBdr>
          <w:top w:val="nil"/>
          <w:left w:val="nil"/>
          <w:bottom w:val="nil"/>
          <w:right w:val="nil"/>
          <w:between w:val="nil"/>
        </w:pBdr>
        <w:rPr>
          <w:rFonts w:ascii="Century Gothic" w:eastAsia="Century Gothic" w:hAnsi="Century Gothic" w:cs="Century Gothic"/>
          <w:b/>
          <w:color w:val="000000"/>
          <w:sz w:val="7"/>
          <w:szCs w:val="7"/>
        </w:rPr>
      </w:pPr>
      <w:r>
        <w:rPr>
          <w:noProof/>
        </w:rPr>
        <mc:AlternateContent>
          <mc:Choice Requires="wps">
            <w:drawing>
              <wp:anchor distT="0" distB="0" distL="0" distR="0" simplePos="0" relativeHeight="251658240" behindDoc="0" locked="0" layoutInCell="1" hidden="0" allowOverlap="1" wp14:anchorId="26D0F728" wp14:editId="39A67F24">
                <wp:simplePos x="0" y="0"/>
                <wp:positionH relativeFrom="column">
                  <wp:posOffset>63500</wp:posOffset>
                </wp:positionH>
                <wp:positionV relativeFrom="paragraph">
                  <wp:posOffset>76200</wp:posOffset>
                </wp:positionV>
                <wp:extent cx="9525" cy="12700"/>
                <wp:effectExtent l="0" t="0" r="0" b="0"/>
                <wp:wrapTopAndBottom distT="0" distB="0"/>
                <wp:docPr id="5" name="Freeform 5"/>
                <wp:cNvGraphicFramePr/>
                <a:graphic xmlns:a="http://schemas.openxmlformats.org/drawingml/2006/main">
                  <a:graphicData uri="http://schemas.microsoft.com/office/word/2010/wordprocessingShape">
                    <wps:wsp>
                      <wps:cNvSpPr/>
                      <wps:spPr>
                        <a:xfrm>
                          <a:off x="2081465" y="3775238"/>
                          <a:ext cx="6529070" cy="9525"/>
                        </a:xfrm>
                        <a:custGeom>
                          <a:avLst/>
                          <a:gdLst/>
                          <a:ahLst/>
                          <a:cxnLst/>
                          <a:rect l="l" t="t" r="r" b="b"/>
                          <a:pathLst>
                            <a:path w="6529070" h="9525" extrusionOk="0">
                              <a:moveTo>
                                <a:pt x="6528815" y="0"/>
                              </a:moveTo>
                              <a:lnTo>
                                <a:pt x="0" y="0"/>
                              </a:lnTo>
                              <a:lnTo>
                                <a:pt x="0" y="9144"/>
                              </a:lnTo>
                              <a:lnTo>
                                <a:pt x="6528815" y="9144"/>
                              </a:lnTo>
                              <a:lnTo>
                                <a:pt x="6528815"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63500</wp:posOffset>
                </wp:positionH>
                <wp:positionV relativeFrom="paragraph">
                  <wp:posOffset>76200</wp:posOffset>
                </wp:positionV>
                <wp:extent cx="9525" cy="12700"/>
                <wp:effectExtent b="0" l="0" r="0" t="0"/>
                <wp:wrapTopAndBottom distB="0" distT="0"/>
                <wp:docPr id="5"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9525" cy="12700"/>
                        </a:xfrm>
                        <a:prstGeom prst="rect"/>
                        <a:ln/>
                      </pic:spPr>
                    </pic:pic>
                  </a:graphicData>
                </a:graphic>
              </wp:anchor>
            </w:drawing>
          </mc:Fallback>
        </mc:AlternateContent>
      </w:r>
    </w:p>
    <w:p w14:paraId="78D6B2BE" w14:textId="0C3989D1" w:rsidR="00144E77" w:rsidRDefault="00812837">
      <w:pPr>
        <w:numPr>
          <w:ilvl w:val="0"/>
          <w:numId w:val="2"/>
        </w:numPr>
        <w:pBdr>
          <w:top w:val="nil"/>
          <w:left w:val="nil"/>
          <w:bottom w:val="nil"/>
          <w:right w:val="nil"/>
          <w:between w:val="nil"/>
        </w:pBdr>
        <w:tabs>
          <w:tab w:val="left" w:pos="867"/>
        </w:tabs>
        <w:ind w:left="867" w:right="264"/>
        <w:rPr>
          <w:color w:val="000000"/>
        </w:rPr>
      </w:pPr>
      <w:r>
        <w:rPr>
          <w:rFonts w:ascii="Century Gothic" w:eastAsia="Century Gothic" w:hAnsi="Century Gothic" w:cs="Century Gothic"/>
          <w:b/>
          <w:u w:val="single"/>
        </w:rPr>
        <w:t xml:space="preserve">Advisor </w:t>
      </w:r>
      <w:r>
        <w:rPr>
          <w:rFonts w:ascii="Century Gothic" w:eastAsia="Century Gothic" w:hAnsi="Century Gothic" w:cs="Century Gothic"/>
          <w:b/>
          <w:color w:val="000000"/>
          <w:u w:val="single"/>
        </w:rPr>
        <w:t>or</w:t>
      </w:r>
      <w:r w:rsidR="00E41E30">
        <w:rPr>
          <w:rFonts w:ascii="Century Gothic" w:eastAsia="Century Gothic" w:hAnsi="Century Gothic" w:cs="Century Gothic"/>
          <w:b/>
          <w:color w:val="000000"/>
          <w:u w:val="single"/>
        </w:rPr>
        <w:t xml:space="preserve"> Student</w:t>
      </w:r>
      <w:r w:rsidR="00E41E30">
        <w:rPr>
          <w:rFonts w:ascii="Century Gothic" w:eastAsia="Century Gothic" w:hAnsi="Century Gothic" w:cs="Century Gothic"/>
          <w:b/>
          <w:color w:val="000000"/>
        </w:rPr>
        <w:t xml:space="preserve"> </w:t>
      </w:r>
      <w:r w:rsidR="00E41E30">
        <w:rPr>
          <w:rFonts w:ascii="Century Gothic" w:eastAsia="Century Gothic" w:hAnsi="Century Gothic" w:cs="Century Gothic"/>
          <w:color w:val="000000"/>
        </w:rPr>
        <w:t>– Each candidate school is required to have a sponsor or a student to sit with the Technical Director at the back of the room for REHEARSALS and PERFORMANCE. This person MUST be knowledgeable of the skit and be able to give any necessary cues to the conference Technical Director. This should be the SAME person for BOTH rehearsals and performance. This person will be responsible for having any video, music, audio, and/or lighting cues for the skit as well as when to start and stop any video segments.</w:t>
      </w:r>
    </w:p>
    <w:p w14:paraId="5F940FBE" w14:textId="41E02E8F" w:rsidR="00144E77" w:rsidRDefault="00E41E30">
      <w:pPr>
        <w:numPr>
          <w:ilvl w:val="0"/>
          <w:numId w:val="2"/>
        </w:numPr>
        <w:pBdr>
          <w:top w:val="nil"/>
          <w:left w:val="nil"/>
          <w:bottom w:val="nil"/>
          <w:right w:val="nil"/>
          <w:between w:val="nil"/>
        </w:pBdr>
        <w:tabs>
          <w:tab w:val="left" w:pos="867"/>
        </w:tabs>
        <w:ind w:left="867" w:right="338"/>
        <w:rPr>
          <w:color w:val="000000"/>
        </w:rPr>
      </w:pPr>
      <w:r>
        <w:rPr>
          <w:rFonts w:ascii="Century Gothic" w:eastAsia="Century Gothic" w:hAnsi="Century Gothic" w:cs="Century Gothic"/>
          <w:b/>
          <w:color w:val="000000"/>
          <w:u w:val="single"/>
        </w:rPr>
        <w:t>Scripts</w:t>
      </w:r>
      <w:r>
        <w:rPr>
          <w:rFonts w:ascii="Century Gothic" w:eastAsia="Century Gothic" w:hAnsi="Century Gothic" w:cs="Century Gothic"/>
          <w:b/>
          <w:color w:val="000000"/>
        </w:rPr>
        <w:t xml:space="preserve"> </w:t>
      </w:r>
      <w:r>
        <w:rPr>
          <w:rFonts w:ascii="Century Gothic" w:eastAsia="Century Gothic" w:hAnsi="Century Gothic" w:cs="Century Gothic"/>
          <w:color w:val="000000"/>
        </w:rPr>
        <w:t xml:space="preserve">– The person who will sit with the Technical Director should have TWO (2) Scripts for your skit – one for them, and one for the Technical Director. Scripts should be typed and easy to read and follow using the guidelines below. Scripts should contain the following information in the top ¼ of the first page (see example on next page): 1) OFFICE for which you are running / 2) SCHOOL NAME / 3) </w:t>
      </w:r>
      <w:r>
        <w:rPr>
          <w:rFonts w:ascii="Century Gothic" w:eastAsia="Century Gothic" w:hAnsi="Century Gothic" w:cs="Century Gothic"/>
        </w:rPr>
        <w:t>ADVISOR</w:t>
      </w:r>
      <w:r>
        <w:rPr>
          <w:rFonts w:ascii="Century Gothic" w:eastAsia="Century Gothic" w:hAnsi="Century Gothic" w:cs="Century Gothic"/>
          <w:color w:val="000000"/>
        </w:rPr>
        <w:t xml:space="preserve"> NAME / </w:t>
      </w:r>
      <w:proofErr w:type="gramStart"/>
      <w:r>
        <w:rPr>
          <w:rFonts w:ascii="Century Gothic" w:eastAsia="Century Gothic" w:hAnsi="Century Gothic" w:cs="Century Gothic"/>
          <w:color w:val="000000"/>
        </w:rPr>
        <w:t>4)</w:t>
      </w:r>
      <w:r>
        <w:rPr>
          <w:rFonts w:ascii="Century Gothic" w:eastAsia="Century Gothic" w:hAnsi="Century Gothic" w:cs="Century Gothic"/>
          <w:color w:val="000000"/>
        </w:rPr>
        <w:t>MICROPHONE</w:t>
      </w:r>
      <w:proofErr w:type="gramEnd"/>
      <w:r>
        <w:rPr>
          <w:rFonts w:ascii="Century Gothic" w:eastAsia="Century Gothic" w:hAnsi="Century Gothic" w:cs="Century Gothic"/>
          <w:color w:val="000000"/>
        </w:rPr>
        <w:t xml:space="preserve"> REQUIREMENTS (number you need) / 5) AND</w:t>
      </w:r>
      <w:r>
        <w:rPr>
          <w:rFonts w:ascii="Century Gothic" w:eastAsia="Century Gothic" w:hAnsi="Century Gothic" w:cs="Century Gothic"/>
        </w:rPr>
        <w:t xml:space="preserve"> I</w:t>
      </w:r>
      <w:r>
        <w:rPr>
          <w:rFonts w:ascii="Century Gothic" w:eastAsia="Century Gothic" w:hAnsi="Century Gothic" w:cs="Century Gothic"/>
          <w:color w:val="000000"/>
        </w:rPr>
        <w:t>NDICATE whether you have music, video, and/or audio.</w:t>
      </w:r>
    </w:p>
    <w:p w14:paraId="4E2CDB71" w14:textId="4C420432" w:rsidR="00144E77" w:rsidRDefault="00E41E30">
      <w:pPr>
        <w:numPr>
          <w:ilvl w:val="0"/>
          <w:numId w:val="2"/>
        </w:numPr>
        <w:pBdr>
          <w:top w:val="nil"/>
          <w:left w:val="nil"/>
          <w:bottom w:val="nil"/>
          <w:right w:val="nil"/>
          <w:between w:val="nil"/>
        </w:pBdr>
        <w:tabs>
          <w:tab w:val="left" w:pos="867"/>
        </w:tabs>
        <w:ind w:left="867" w:right="159"/>
        <w:rPr>
          <w:color w:val="000000"/>
        </w:rPr>
      </w:pPr>
      <w:r>
        <w:rPr>
          <w:rFonts w:ascii="Century Gothic" w:eastAsia="Century Gothic" w:hAnsi="Century Gothic" w:cs="Century Gothic"/>
          <w:b/>
          <w:color w:val="000000"/>
          <w:u w:val="single"/>
        </w:rPr>
        <w:t>Music &amp;/or Recorded Audio</w:t>
      </w:r>
      <w:r>
        <w:rPr>
          <w:rFonts w:ascii="Century Gothic" w:eastAsia="Century Gothic" w:hAnsi="Century Gothic" w:cs="Century Gothic"/>
          <w:b/>
          <w:color w:val="000000"/>
        </w:rPr>
        <w:t xml:space="preserve"> </w:t>
      </w:r>
      <w:r>
        <w:rPr>
          <w:rFonts w:ascii="Century Gothic" w:eastAsia="Century Gothic" w:hAnsi="Century Gothic" w:cs="Century Gothic"/>
          <w:color w:val="000000"/>
        </w:rPr>
        <w:t xml:space="preserve">– must be </w:t>
      </w:r>
      <w:r>
        <w:rPr>
          <w:rFonts w:ascii="Century Gothic" w:eastAsia="Century Gothic" w:hAnsi="Century Gothic" w:cs="Century Gothic"/>
        </w:rPr>
        <w:t>a file</w:t>
      </w:r>
      <w:r>
        <w:rPr>
          <w:rFonts w:ascii="Century Gothic" w:eastAsia="Century Gothic" w:hAnsi="Century Gothic" w:cs="Century Gothic"/>
          <w:color w:val="000000"/>
        </w:rPr>
        <w:t xml:space="preserve"> formatted for use on any platform. ALL Music or Audio Only files must be saved as MP3 or MP4-Audio files ONLY-</w:t>
      </w:r>
      <w:r>
        <w:rPr>
          <w:rFonts w:ascii="Century Gothic" w:eastAsia="Century Gothic" w:hAnsi="Century Gothic" w:cs="Century Gothic"/>
          <w:color w:val="000000"/>
        </w:rPr>
        <w:t xml:space="preserve">NO OTHER FORMAT shall be accepted, except at the sole discretion of the audio director on site. Songs/selections should be organized AND numbered in the order in which they are to be played – NO OTHER MUSIC OR AUDIO should be </w:t>
      </w:r>
      <w:r>
        <w:rPr>
          <w:rFonts w:ascii="Century Gothic" w:eastAsia="Century Gothic" w:hAnsi="Century Gothic" w:cs="Century Gothic"/>
        </w:rPr>
        <w:t>included</w:t>
      </w:r>
      <w:r>
        <w:rPr>
          <w:rFonts w:ascii="Century Gothic" w:eastAsia="Century Gothic" w:hAnsi="Century Gothic" w:cs="Century Gothic"/>
          <w:color w:val="000000"/>
        </w:rPr>
        <w:t xml:space="preserve"> other than what is being used for your skit. </w:t>
      </w:r>
      <w:r>
        <w:rPr>
          <w:rFonts w:ascii="Century Gothic" w:eastAsia="Century Gothic" w:hAnsi="Century Gothic" w:cs="Century Gothic"/>
        </w:rPr>
        <w:t>It is recommended</w:t>
      </w:r>
      <w:r>
        <w:rPr>
          <w:rFonts w:ascii="Century Gothic" w:eastAsia="Century Gothic" w:hAnsi="Century Gothic" w:cs="Century Gothic"/>
          <w:color w:val="000000"/>
        </w:rPr>
        <w:t xml:space="preserve"> to bring a USB drive</w:t>
      </w:r>
      <w:r>
        <w:rPr>
          <w:rFonts w:ascii="Century Gothic" w:eastAsia="Century Gothic" w:hAnsi="Century Gothic" w:cs="Century Gothic"/>
        </w:rPr>
        <w:t xml:space="preserve"> with the files as a backup</w:t>
      </w:r>
      <w:r>
        <w:rPr>
          <w:rFonts w:ascii="Century Gothic" w:eastAsia="Century Gothic" w:hAnsi="Century Gothic" w:cs="Century Gothic"/>
          <w:color w:val="000000"/>
        </w:rPr>
        <w:t>. Music</w:t>
      </w:r>
      <w:r>
        <w:rPr>
          <w:rFonts w:ascii="Century Gothic" w:eastAsia="Century Gothic" w:hAnsi="Century Gothic" w:cs="Century Gothic"/>
        </w:rPr>
        <w:t xml:space="preserve">, Lights, </w:t>
      </w:r>
      <w:r>
        <w:rPr>
          <w:rFonts w:ascii="Century Gothic" w:eastAsia="Century Gothic" w:hAnsi="Century Gothic" w:cs="Century Gothic"/>
          <w:color w:val="000000"/>
        </w:rPr>
        <w:t>Audio will be played from the back of the general session room. It’s advisable to have your music files available on a laptop you have with you as an additional backup.</w:t>
      </w:r>
    </w:p>
    <w:p w14:paraId="29EB5BB6" w14:textId="0E20213A" w:rsidR="00144E77" w:rsidRDefault="00E41E30">
      <w:pPr>
        <w:numPr>
          <w:ilvl w:val="0"/>
          <w:numId w:val="2"/>
        </w:numPr>
        <w:pBdr>
          <w:top w:val="nil"/>
          <w:left w:val="nil"/>
          <w:bottom w:val="nil"/>
          <w:right w:val="nil"/>
          <w:between w:val="nil"/>
        </w:pBdr>
        <w:tabs>
          <w:tab w:val="left" w:pos="867"/>
        </w:tabs>
        <w:ind w:left="867" w:right="177"/>
        <w:rPr>
          <w:color w:val="000000"/>
        </w:rPr>
      </w:pPr>
      <w:r>
        <w:rPr>
          <w:rFonts w:ascii="Century Gothic" w:eastAsia="Century Gothic" w:hAnsi="Century Gothic" w:cs="Century Gothic"/>
          <w:b/>
          <w:color w:val="000000"/>
          <w:u w:val="single"/>
        </w:rPr>
        <w:t>Video(s)</w:t>
      </w:r>
      <w:r>
        <w:rPr>
          <w:rFonts w:ascii="Century Gothic" w:eastAsia="Century Gothic" w:hAnsi="Century Gothic" w:cs="Century Gothic"/>
          <w:b/>
          <w:color w:val="000000"/>
        </w:rPr>
        <w:t xml:space="preserve"> </w:t>
      </w:r>
      <w:r>
        <w:rPr>
          <w:rFonts w:ascii="Century Gothic" w:eastAsia="Century Gothic" w:hAnsi="Century Gothic" w:cs="Century Gothic"/>
          <w:color w:val="000000"/>
        </w:rPr>
        <w:t xml:space="preserve">– must be formatted for use on any platform. ALL Video files MUST be rendered in </w:t>
      </w:r>
      <w:r w:rsidR="00377EB4">
        <w:rPr>
          <w:rFonts w:ascii="Century Gothic" w:eastAsia="Century Gothic" w:hAnsi="Century Gothic" w:cs="Century Gothic"/>
          <w:color w:val="000000"/>
        </w:rPr>
        <w:t xml:space="preserve">minimum </w:t>
      </w:r>
      <w:r>
        <w:rPr>
          <w:rFonts w:ascii="Century Gothic" w:eastAsia="Century Gothic" w:hAnsi="Century Gothic" w:cs="Century Gothic"/>
        </w:rPr>
        <w:t>1080</w:t>
      </w:r>
      <w:r w:rsidR="00812837">
        <w:rPr>
          <w:rFonts w:ascii="Century Gothic" w:eastAsia="Century Gothic" w:hAnsi="Century Gothic" w:cs="Century Gothic"/>
        </w:rPr>
        <w:t xml:space="preserve">p </w:t>
      </w:r>
      <w:r w:rsidR="00812837">
        <w:rPr>
          <w:rFonts w:ascii="Century Gothic" w:eastAsia="Century Gothic" w:hAnsi="Century Gothic" w:cs="Century Gothic"/>
          <w:color w:val="000000"/>
        </w:rPr>
        <w:t>mp4</w:t>
      </w:r>
      <w:r>
        <w:rPr>
          <w:rFonts w:ascii="Century Gothic" w:eastAsia="Century Gothic" w:hAnsi="Century Gothic" w:cs="Century Gothic"/>
        </w:rPr>
        <w:t xml:space="preserve"> or</w:t>
      </w:r>
      <w:r>
        <w:rPr>
          <w:rFonts w:ascii="Century Gothic" w:eastAsia="Century Gothic" w:hAnsi="Century Gothic" w:cs="Century Gothic"/>
          <w:color w:val="000000"/>
        </w:rPr>
        <w:t xml:space="preserve"> mov format – NO OTHER FORMAT shall be accepted, except at the sole discretion of the video director on site. Video selections should be organized AND numbered in the order in which they should be played and labeled in your sc</w:t>
      </w:r>
      <w:r>
        <w:rPr>
          <w:rFonts w:ascii="Century Gothic" w:eastAsia="Century Gothic" w:hAnsi="Century Gothic" w:cs="Century Gothic"/>
        </w:rPr>
        <w:t>ript</w:t>
      </w:r>
      <w:r>
        <w:rPr>
          <w:rFonts w:ascii="Century Gothic" w:eastAsia="Century Gothic" w:hAnsi="Century Gothic" w:cs="Century Gothic"/>
          <w:color w:val="000000"/>
        </w:rPr>
        <w:t xml:space="preserve">. If your video selections play </w:t>
      </w:r>
      <w:r w:rsidR="00812837">
        <w:rPr>
          <w:rFonts w:ascii="Century Gothic" w:eastAsia="Century Gothic" w:hAnsi="Century Gothic" w:cs="Century Gothic"/>
          <w:color w:val="000000"/>
        </w:rPr>
        <w:t>back-to-back</w:t>
      </w:r>
      <w:r>
        <w:rPr>
          <w:rFonts w:ascii="Century Gothic" w:eastAsia="Century Gothic" w:hAnsi="Century Gothic" w:cs="Century Gothic"/>
          <w:color w:val="000000"/>
        </w:rPr>
        <w:t xml:space="preserve"> – please ensure your video is cut together </w:t>
      </w:r>
      <w:r>
        <w:rPr>
          <w:rFonts w:ascii="Century Gothic" w:eastAsia="Century Gothic" w:hAnsi="Century Gothic" w:cs="Century Gothic"/>
        </w:rPr>
        <w:t>appropriately to</w:t>
      </w:r>
      <w:r>
        <w:rPr>
          <w:rFonts w:ascii="Century Gothic" w:eastAsia="Century Gothic" w:hAnsi="Century Gothic" w:cs="Century Gothic"/>
          <w:color w:val="000000"/>
        </w:rPr>
        <w:t xml:space="preserve"> play as one file/clip. </w:t>
      </w:r>
      <w:r>
        <w:rPr>
          <w:rFonts w:ascii="Century Gothic" w:eastAsia="Century Gothic" w:hAnsi="Century Gothic" w:cs="Century Gothic"/>
        </w:rPr>
        <w:t xml:space="preserve">Videos will be submitted electronically, but a USB backup is </w:t>
      </w:r>
      <w:r w:rsidR="00812837">
        <w:rPr>
          <w:rFonts w:ascii="Century Gothic" w:eastAsia="Century Gothic" w:hAnsi="Century Gothic" w:cs="Century Gothic"/>
        </w:rPr>
        <w:t>recommended.</w:t>
      </w:r>
      <w:r w:rsidR="00812837">
        <w:rPr>
          <w:rFonts w:ascii="Century Gothic" w:eastAsia="Century Gothic" w:hAnsi="Century Gothic" w:cs="Century Gothic"/>
          <w:color w:val="000000"/>
        </w:rPr>
        <w:t xml:space="preserve"> Videos</w:t>
      </w:r>
      <w:r>
        <w:rPr>
          <w:rFonts w:ascii="Century Gothic" w:eastAsia="Century Gothic" w:hAnsi="Century Gothic" w:cs="Century Gothic"/>
          <w:color w:val="000000"/>
        </w:rPr>
        <w:t xml:space="preserve"> will be played where the Video Technician and Teleprompter Technicians are located. It’s advisable to have your video files available on a laptop you have with you as an additional backup.</w:t>
      </w:r>
    </w:p>
    <w:p w14:paraId="452A30E8" w14:textId="77777777" w:rsidR="00144E77" w:rsidRDefault="00E41E30">
      <w:pPr>
        <w:numPr>
          <w:ilvl w:val="0"/>
          <w:numId w:val="2"/>
        </w:numPr>
        <w:pBdr>
          <w:top w:val="nil"/>
          <w:left w:val="nil"/>
          <w:bottom w:val="nil"/>
          <w:right w:val="nil"/>
          <w:between w:val="nil"/>
        </w:pBdr>
        <w:tabs>
          <w:tab w:val="left" w:pos="867"/>
        </w:tabs>
        <w:ind w:left="867" w:right="382"/>
        <w:rPr>
          <w:rFonts w:ascii="Century Gothic" w:eastAsia="Century Gothic" w:hAnsi="Century Gothic" w:cs="Century Gothic"/>
          <w:b/>
          <w:color w:val="000000"/>
        </w:rPr>
      </w:pPr>
      <w:r>
        <w:rPr>
          <w:rFonts w:ascii="Century Gothic" w:eastAsia="Century Gothic" w:hAnsi="Century Gothic" w:cs="Century Gothic"/>
          <w:b/>
          <w:u w:val="single"/>
        </w:rPr>
        <w:t>File Submission- audio and video files are submitted electronically, but it is recommended to have a USB backup and a laptop with the files available as an additional backup.</w:t>
      </w:r>
    </w:p>
    <w:p w14:paraId="7EA2FB4F" w14:textId="01945E32" w:rsidR="00144E77" w:rsidRDefault="00E41E30">
      <w:pPr>
        <w:numPr>
          <w:ilvl w:val="0"/>
          <w:numId w:val="2"/>
        </w:numPr>
        <w:pBdr>
          <w:top w:val="nil"/>
          <w:left w:val="nil"/>
          <w:bottom w:val="nil"/>
          <w:right w:val="nil"/>
          <w:between w:val="nil"/>
        </w:pBdr>
        <w:tabs>
          <w:tab w:val="left" w:pos="867"/>
          <w:tab w:val="left" w:pos="939"/>
        </w:tabs>
        <w:ind w:left="867" w:right="484"/>
        <w:jc w:val="both"/>
        <w:rPr>
          <w:color w:val="000000"/>
        </w:rPr>
      </w:pPr>
      <w:r>
        <w:rPr>
          <w:rFonts w:ascii="Century Gothic" w:eastAsia="Century Gothic" w:hAnsi="Century Gothic" w:cs="Century Gothic"/>
          <w:b/>
          <w:color w:val="000000"/>
          <w:u w:val="single"/>
        </w:rPr>
        <w:t>Lights</w:t>
      </w:r>
      <w:r>
        <w:rPr>
          <w:rFonts w:ascii="Century Gothic" w:eastAsia="Century Gothic" w:hAnsi="Century Gothic" w:cs="Century Gothic"/>
          <w:b/>
          <w:color w:val="000000"/>
        </w:rPr>
        <w:t xml:space="preserve"> </w:t>
      </w:r>
      <w:r>
        <w:rPr>
          <w:rFonts w:ascii="Century Gothic" w:eastAsia="Century Gothic" w:hAnsi="Century Gothic" w:cs="Century Gothic"/>
          <w:color w:val="000000"/>
        </w:rPr>
        <w:t>– Lights can be either ON or OFF. If lighting is anything other than ON the entire time, you MUST have a script with light cues AND have someone who knows these cues sit with the technician during rehearsals AND performance.</w:t>
      </w:r>
      <w:r w:rsidR="00377EB4">
        <w:rPr>
          <w:rFonts w:ascii="Century Gothic" w:eastAsia="Century Gothic" w:hAnsi="Century Gothic" w:cs="Century Gothic"/>
          <w:color w:val="000000"/>
        </w:rPr>
        <w:t xml:space="preserve"> You may not add lighting notes of multiple colors etc. </w:t>
      </w:r>
    </w:p>
    <w:p w14:paraId="4D900D65" w14:textId="19C86F37" w:rsidR="00144E77" w:rsidRDefault="00E41E30">
      <w:pPr>
        <w:numPr>
          <w:ilvl w:val="0"/>
          <w:numId w:val="2"/>
        </w:numPr>
        <w:pBdr>
          <w:top w:val="nil"/>
          <w:left w:val="nil"/>
          <w:bottom w:val="nil"/>
          <w:right w:val="nil"/>
          <w:between w:val="nil"/>
        </w:pBdr>
        <w:tabs>
          <w:tab w:val="left" w:pos="867"/>
          <w:tab w:val="left" w:pos="939"/>
        </w:tabs>
        <w:ind w:left="867" w:right="484"/>
        <w:jc w:val="both"/>
        <w:rPr>
          <w:color w:val="000000"/>
        </w:rPr>
      </w:pPr>
      <w:r>
        <w:rPr>
          <w:rFonts w:ascii="Century Gothic" w:eastAsia="Century Gothic" w:hAnsi="Century Gothic" w:cs="Century Gothic"/>
          <w:b/>
          <w:color w:val="000000"/>
          <w:u w:val="single"/>
        </w:rPr>
        <w:t>Spotlights</w:t>
      </w:r>
      <w:r>
        <w:rPr>
          <w:rFonts w:ascii="Century Gothic" w:eastAsia="Century Gothic" w:hAnsi="Century Gothic" w:cs="Century Gothic"/>
          <w:b/>
          <w:color w:val="000000"/>
        </w:rPr>
        <w:t xml:space="preserve"> </w:t>
      </w:r>
      <w:r>
        <w:rPr>
          <w:rFonts w:ascii="Century Gothic" w:eastAsia="Century Gothic" w:hAnsi="Century Gothic" w:cs="Century Gothic"/>
          <w:color w:val="000000"/>
        </w:rPr>
        <w:t xml:space="preserve">– A </w:t>
      </w:r>
      <w:r w:rsidR="00003C5B">
        <w:rPr>
          <w:rFonts w:ascii="Century Gothic" w:eastAsia="Century Gothic" w:hAnsi="Century Gothic" w:cs="Century Gothic"/>
          <w:color w:val="000000"/>
        </w:rPr>
        <w:t>“</w:t>
      </w:r>
      <w:r>
        <w:rPr>
          <w:rFonts w:ascii="Century Gothic" w:eastAsia="Century Gothic" w:hAnsi="Century Gothic" w:cs="Century Gothic"/>
          <w:color w:val="000000"/>
        </w:rPr>
        <w:t>spotlight</w:t>
      </w:r>
      <w:r w:rsidR="00003C5B">
        <w:rPr>
          <w:rFonts w:ascii="Century Gothic" w:eastAsia="Century Gothic" w:hAnsi="Century Gothic" w:cs="Century Gothic"/>
          <w:color w:val="000000"/>
        </w:rPr>
        <w:t>”</w:t>
      </w:r>
      <w:r>
        <w:rPr>
          <w:rFonts w:ascii="Century Gothic" w:eastAsia="Century Gothic" w:hAnsi="Century Gothic" w:cs="Century Gothic"/>
          <w:color w:val="000000"/>
        </w:rPr>
        <w:t xml:space="preserve"> </w:t>
      </w:r>
      <w:r>
        <w:rPr>
          <w:rFonts w:ascii="Century Gothic" w:eastAsia="Century Gothic" w:hAnsi="Century Gothic" w:cs="Century Gothic"/>
        </w:rPr>
        <w:t xml:space="preserve">with stage lights </w:t>
      </w:r>
      <w:r w:rsidR="00C24088">
        <w:rPr>
          <w:rFonts w:ascii="Century Gothic" w:eastAsia="Century Gothic" w:hAnsi="Century Gothic" w:cs="Century Gothic"/>
        </w:rPr>
        <w:t>may</w:t>
      </w:r>
      <w:r w:rsidR="00812837">
        <w:rPr>
          <w:rFonts w:ascii="Century Gothic" w:eastAsia="Century Gothic" w:hAnsi="Century Gothic" w:cs="Century Gothic"/>
        </w:rPr>
        <w:t xml:space="preserve"> </w:t>
      </w:r>
      <w:r w:rsidR="00003C5B" w:rsidRPr="00003C5B">
        <w:rPr>
          <w:rFonts w:ascii="Century Gothic" w:eastAsia="Century Gothic" w:hAnsi="Century Gothic" w:cs="Century Gothic"/>
          <w:color w:val="000000"/>
        </w:rPr>
        <w:t xml:space="preserve">be </w:t>
      </w:r>
      <w:r>
        <w:rPr>
          <w:rFonts w:ascii="Century Gothic" w:eastAsia="Century Gothic" w:hAnsi="Century Gothic" w:cs="Century Gothic"/>
          <w:color w:val="000000"/>
        </w:rPr>
        <w:t>available for your use.</w:t>
      </w:r>
      <w:r w:rsidR="00C24088">
        <w:rPr>
          <w:rFonts w:ascii="Century Gothic" w:eastAsia="Century Gothic" w:hAnsi="Century Gothic" w:cs="Century Gothic"/>
          <w:color w:val="000000"/>
        </w:rPr>
        <w:t xml:space="preserve"> This would be a general part of the stage being lit up and not a traditional spotlight from across the room. Please indicate which area of the stage you would like to spotlight, while understanding that it will be a portion of the stage lights on.</w:t>
      </w:r>
      <w:r>
        <w:rPr>
          <w:rFonts w:ascii="Century Gothic" w:eastAsia="Century Gothic" w:hAnsi="Century Gothic" w:cs="Century Gothic"/>
          <w:color w:val="000000"/>
        </w:rPr>
        <w:t xml:space="preserve"> If available, and you want to use the spotlight, you MUST have someone sit with the operator to give the light operator cues. This person MUST be in the booth for both rehearsals and the performance.</w:t>
      </w:r>
    </w:p>
    <w:p w14:paraId="2A5EB3BC" w14:textId="77777777" w:rsidR="00144E77" w:rsidRDefault="00E41E30">
      <w:pPr>
        <w:numPr>
          <w:ilvl w:val="0"/>
          <w:numId w:val="2"/>
        </w:numPr>
        <w:pBdr>
          <w:top w:val="nil"/>
          <w:left w:val="nil"/>
          <w:bottom w:val="nil"/>
          <w:right w:val="nil"/>
          <w:between w:val="nil"/>
        </w:pBdr>
        <w:tabs>
          <w:tab w:val="left" w:pos="867"/>
        </w:tabs>
        <w:ind w:left="867" w:right="584"/>
        <w:rPr>
          <w:color w:val="000000"/>
        </w:rPr>
      </w:pPr>
      <w:r>
        <w:rPr>
          <w:rFonts w:ascii="Century Gothic" w:eastAsia="Century Gothic" w:hAnsi="Century Gothic" w:cs="Century Gothic"/>
          <w:b/>
          <w:color w:val="000000"/>
          <w:u w:val="single"/>
        </w:rPr>
        <w:t xml:space="preserve">Power Requirements on </w:t>
      </w:r>
      <w:r>
        <w:rPr>
          <w:rFonts w:ascii="Century Gothic" w:eastAsia="Century Gothic" w:hAnsi="Century Gothic" w:cs="Century Gothic"/>
          <w:b/>
          <w:color w:val="000000"/>
        </w:rPr>
        <w:t xml:space="preserve">Stage </w:t>
      </w:r>
      <w:r>
        <w:rPr>
          <w:rFonts w:ascii="Century Gothic" w:eastAsia="Century Gothic" w:hAnsi="Century Gothic" w:cs="Century Gothic"/>
          <w:color w:val="000000"/>
        </w:rPr>
        <w:t xml:space="preserve">– If you require power on the stage, you MUST let us know 4 weeks prior to the conference. Power will be limited to a single extension </w:t>
      </w:r>
      <w:r>
        <w:rPr>
          <w:rFonts w:ascii="Century Gothic" w:eastAsia="Century Gothic" w:hAnsi="Century Gothic" w:cs="Century Gothic"/>
          <w:color w:val="000000"/>
        </w:rPr>
        <w:lastRenderedPageBreak/>
        <w:t xml:space="preserve">cord placed on the stage. If you require multiple outlets you will need to bring a power strip and/or additional appropriate extension cords. </w:t>
      </w:r>
      <w:r>
        <w:rPr>
          <w:rFonts w:ascii="Century Gothic" w:eastAsia="Century Gothic" w:hAnsi="Century Gothic" w:cs="Century Gothic"/>
        </w:rPr>
        <w:t>The extension cord provided to you as well as any power strip and/or additional extension cords must be included on your campaign budget summary.</w:t>
      </w:r>
    </w:p>
    <w:p w14:paraId="0E21F72F" w14:textId="234305E8" w:rsidR="00144E77" w:rsidRDefault="00E41E30">
      <w:pPr>
        <w:numPr>
          <w:ilvl w:val="0"/>
          <w:numId w:val="2"/>
        </w:numPr>
        <w:pBdr>
          <w:top w:val="nil"/>
          <w:left w:val="nil"/>
          <w:bottom w:val="nil"/>
          <w:right w:val="nil"/>
          <w:between w:val="nil"/>
        </w:pBdr>
        <w:tabs>
          <w:tab w:val="left" w:pos="867"/>
        </w:tabs>
        <w:ind w:left="867" w:right="251"/>
        <w:rPr>
          <w:b/>
          <w:color w:val="000000"/>
        </w:rPr>
      </w:pPr>
      <w:r>
        <w:rPr>
          <w:rFonts w:ascii="Century Gothic" w:eastAsia="Century Gothic" w:hAnsi="Century Gothic" w:cs="Century Gothic"/>
          <w:b/>
          <w:color w:val="000000"/>
          <w:u w:val="single"/>
        </w:rPr>
        <w:t>Microphones</w:t>
      </w:r>
      <w:r>
        <w:rPr>
          <w:rFonts w:ascii="Century Gothic" w:eastAsia="Century Gothic" w:hAnsi="Century Gothic" w:cs="Century Gothic"/>
          <w:b/>
          <w:color w:val="000000"/>
        </w:rPr>
        <w:t xml:space="preserve"> </w:t>
      </w:r>
      <w:r>
        <w:rPr>
          <w:rFonts w:ascii="Century Gothic" w:eastAsia="Century Gothic" w:hAnsi="Century Gothic" w:cs="Century Gothic"/>
          <w:color w:val="000000"/>
        </w:rPr>
        <w:t xml:space="preserve">– There will be a minimum of FOUR (4) handheld microphones available for your use. Microphones </w:t>
      </w:r>
      <w:r>
        <w:rPr>
          <w:rFonts w:ascii="Century Gothic" w:eastAsia="Century Gothic" w:hAnsi="Century Gothic" w:cs="Century Gothic"/>
          <w:color w:val="000000"/>
        </w:rPr>
        <w:t xml:space="preserve">MUST be returned to their location of origin at the end of your skit. DO NOT LEAVE Microphones or stands on the stage, please return them to the Stage Manager. </w:t>
      </w:r>
      <w:r>
        <w:rPr>
          <w:rFonts w:ascii="Century Gothic" w:eastAsia="Century Gothic" w:hAnsi="Century Gothic" w:cs="Century Gothic"/>
          <w:b/>
          <w:color w:val="000000"/>
        </w:rPr>
        <w:t xml:space="preserve">Microphones MUST NOT be placed directly on the stage floor at any time </w:t>
      </w:r>
      <w:r>
        <w:rPr>
          <w:rFonts w:ascii="Century Gothic" w:eastAsia="Century Gothic" w:hAnsi="Century Gothic" w:cs="Century Gothic"/>
          <w:color w:val="000000"/>
        </w:rPr>
        <w:t>– if microphones are placed or dropped on stage, the school responsible may be charged for any damage that may occur</w:t>
      </w:r>
      <w:r>
        <w:rPr>
          <w:rFonts w:ascii="Century Gothic" w:eastAsia="Century Gothic" w:hAnsi="Century Gothic" w:cs="Century Gothic"/>
          <w:b/>
          <w:color w:val="000000"/>
        </w:rPr>
        <w:t>.</w:t>
      </w:r>
    </w:p>
    <w:p w14:paraId="48148F47" w14:textId="77777777" w:rsidR="00144E77" w:rsidRPr="0048349A" w:rsidRDefault="00E41E30">
      <w:pPr>
        <w:numPr>
          <w:ilvl w:val="0"/>
          <w:numId w:val="2"/>
        </w:numPr>
        <w:pBdr>
          <w:top w:val="nil"/>
          <w:left w:val="nil"/>
          <w:bottom w:val="nil"/>
          <w:right w:val="nil"/>
          <w:between w:val="nil"/>
        </w:pBdr>
        <w:tabs>
          <w:tab w:val="left" w:pos="867"/>
        </w:tabs>
        <w:ind w:left="867" w:right="193"/>
        <w:rPr>
          <w:rFonts w:ascii="Century Gothic" w:hAnsi="Century Gothic"/>
          <w:color w:val="000000"/>
        </w:rPr>
      </w:pPr>
      <w:r>
        <w:rPr>
          <w:rFonts w:ascii="Century Gothic" w:eastAsia="Century Gothic" w:hAnsi="Century Gothic" w:cs="Century Gothic"/>
          <w:b/>
          <w:color w:val="000000"/>
          <w:u w:val="single"/>
        </w:rPr>
        <w:t xml:space="preserve">Stage, Props and </w:t>
      </w:r>
      <w:proofErr w:type="gramStart"/>
      <w:r>
        <w:rPr>
          <w:rFonts w:ascii="Century Gothic" w:eastAsia="Century Gothic" w:hAnsi="Century Gothic" w:cs="Century Gothic"/>
          <w:b/>
          <w:color w:val="000000"/>
          <w:u w:val="single"/>
        </w:rPr>
        <w:t xml:space="preserve">Scenery </w:t>
      </w:r>
      <w:r>
        <w:rPr>
          <w:rFonts w:ascii="Century Gothic" w:eastAsia="Century Gothic" w:hAnsi="Century Gothic" w:cs="Century Gothic"/>
          <w:b/>
          <w:color w:val="000000"/>
        </w:rPr>
        <w:t xml:space="preserve"> </w:t>
      </w:r>
      <w:r>
        <w:rPr>
          <w:rFonts w:ascii="Century Gothic" w:eastAsia="Century Gothic" w:hAnsi="Century Gothic" w:cs="Century Gothic"/>
          <w:color w:val="000000"/>
        </w:rPr>
        <w:t>–</w:t>
      </w:r>
      <w:proofErr w:type="gramEnd"/>
      <w:r>
        <w:rPr>
          <w:rFonts w:ascii="Century Gothic" w:eastAsia="Century Gothic" w:hAnsi="Century Gothic" w:cs="Century Gothic"/>
          <w:color w:val="000000"/>
        </w:rPr>
        <w:t xml:space="preserve"> Any/all props, scenery, costumes, etc., must fit through a standard size single doorway. Props and scenery, etc., should not exceed eight (8) feet in height. Actual allotted performance space should be expected to be approximately </w:t>
      </w:r>
      <w:r>
        <w:rPr>
          <w:rFonts w:ascii="Century Gothic" w:eastAsia="Century Gothic" w:hAnsi="Century Gothic" w:cs="Century Gothic"/>
        </w:rPr>
        <w:t>30</w:t>
      </w:r>
      <w:r>
        <w:rPr>
          <w:rFonts w:ascii="Century Gothic" w:eastAsia="Century Gothic" w:hAnsi="Century Gothic" w:cs="Century Gothic"/>
          <w:color w:val="000000"/>
        </w:rPr>
        <w:t xml:space="preserve"> feet wide by approximately 20 feet deep – meaning all props, scenery, and performances should be able to take place in a space of this size. All items used in your skit must be cleared off and removed from the stage within your allotted time. NO </w:t>
      </w:r>
      <w:r w:rsidRPr="0048349A">
        <w:rPr>
          <w:rFonts w:ascii="Century Gothic" w:eastAsia="Century Gothic" w:hAnsi="Century Gothic" w:cs="Century Gothic"/>
          <w:color w:val="000000"/>
        </w:rPr>
        <w:t>liquids, confetti, pyrotechnics, or flames are allowed.</w:t>
      </w:r>
    </w:p>
    <w:p w14:paraId="1BF4249E" w14:textId="77777777" w:rsidR="0048349A" w:rsidRPr="0048349A" w:rsidRDefault="0048349A" w:rsidP="0048349A">
      <w:pPr>
        <w:pBdr>
          <w:top w:val="nil"/>
          <w:left w:val="nil"/>
          <w:bottom w:val="nil"/>
          <w:right w:val="nil"/>
          <w:between w:val="nil"/>
        </w:pBdr>
        <w:tabs>
          <w:tab w:val="left" w:pos="867"/>
        </w:tabs>
        <w:ind w:right="193"/>
        <w:rPr>
          <w:rFonts w:ascii="Century Gothic" w:hAnsi="Century Gothic"/>
          <w:color w:val="000000"/>
        </w:rPr>
      </w:pPr>
    </w:p>
    <w:p w14:paraId="74B47C24" w14:textId="335C8954" w:rsidR="0048349A" w:rsidRPr="00E31A74" w:rsidRDefault="0048349A" w:rsidP="0048349A">
      <w:pPr>
        <w:pBdr>
          <w:top w:val="nil"/>
          <w:left w:val="nil"/>
          <w:bottom w:val="nil"/>
          <w:right w:val="nil"/>
          <w:between w:val="nil"/>
        </w:pBdr>
        <w:tabs>
          <w:tab w:val="left" w:pos="867"/>
        </w:tabs>
        <w:ind w:right="193"/>
        <w:rPr>
          <w:rFonts w:ascii="Century Gothic" w:hAnsi="Century Gothic"/>
          <w:color w:val="000000"/>
          <w:highlight w:val="yellow"/>
        </w:rPr>
      </w:pPr>
      <w:r w:rsidRPr="00E31A74">
        <w:rPr>
          <w:rFonts w:ascii="Century Gothic" w:hAnsi="Century Gothic"/>
          <w:color w:val="000000"/>
          <w:highlight w:val="yellow"/>
        </w:rPr>
        <w:t xml:space="preserve">Candidates must use the format below for their script. Either copy and paste </w:t>
      </w:r>
      <w:r w:rsidR="00EB191E" w:rsidRPr="00E31A74">
        <w:rPr>
          <w:rFonts w:ascii="Century Gothic" w:hAnsi="Century Gothic"/>
          <w:color w:val="000000"/>
          <w:highlight w:val="yellow"/>
        </w:rPr>
        <w:t xml:space="preserve">the following pages to </w:t>
      </w:r>
      <w:r w:rsidR="00E31A74" w:rsidRPr="00E31A74">
        <w:rPr>
          <w:rFonts w:ascii="Century Gothic" w:hAnsi="Century Gothic"/>
          <w:color w:val="000000"/>
          <w:highlight w:val="yellow"/>
        </w:rPr>
        <w:t xml:space="preserve">a new </w:t>
      </w:r>
      <w:r w:rsidR="002B2B48" w:rsidRPr="00E31A74">
        <w:rPr>
          <w:rFonts w:ascii="Century Gothic" w:hAnsi="Century Gothic"/>
          <w:color w:val="000000"/>
          <w:highlight w:val="yellow"/>
        </w:rPr>
        <w:t>document or</w:t>
      </w:r>
      <w:r w:rsidR="00E31A74" w:rsidRPr="00E31A74">
        <w:rPr>
          <w:rFonts w:ascii="Century Gothic" w:hAnsi="Century Gothic"/>
          <w:color w:val="000000"/>
          <w:highlight w:val="yellow"/>
        </w:rPr>
        <w:t xml:space="preserve"> use this document and delete everything above this line.</w:t>
      </w:r>
    </w:p>
    <w:p w14:paraId="57C98264" w14:textId="77777777" w:rsidR="00144E77" w:rsidRPr="0048349A" w:rsidRDefault="00E41E30">
      <w:pPr>
        <w:pBdr>
          <w:top w:val="nil"/>
          <w:left w:val="nil"/>
          <w:bottom w:val="nil"/>
          <w:right w:val="nil"/>
          <w:between w:val="nil"/>
        </w:pBdr>
        <w:rPr>
          <w:rFonts w:ascii="Century Gothic" w:eastAsia="Century Gothic" w:hAnsi="Century Gothic" w:cs="Century Gothic"/>
          <w:color w:val="000000"/>
          <w:sz w:val="18"/>
          <w:szCs w:val="18"/>
        </w:rPr>
      </w:pPr>
      <w:r w:rsidRPr="00E31A74">
        <w:rPr>
          <w:rFonts w:ascii="Century Gothic" w:hAnsi="Century Gothic"/>
          <w:noProof/>
          <w:highlight w:val="yellow"/>
        </w:rPr>
        <mc:AlternateContent>
          <mc:Choice Requires="wps">
            <w:drawing>
              <wp:anchor distT="0" distB="0" distL="0" distR="0" simplePos="0" relativeHeight="251659264" behindDoc="0" locked="0" layoutInCell="1" hidden="0" allowOverlap="1" wp14:anchorId="4368581A" wp14:editId="1508B6FD">
                <wp:simplePos x="0" y="0"/>
                <wp:positionH relativeFrom="column">
                  <wp:posOffset>63500</wp:posOffset>
                </wp:positionH>
                <wp:positionV relativeFrom="paragraph">
                  <wp:posOffset>177800</wp:posOffset>
                </wp:positionV>
                <wp:extent cx="9525" cy="12700"/>
                <wp:effectExtent l="0" t="0" r="0" b="0"/>
                <wp:wrapTopAndBottom distT="0" distB="0"/>
                <wp:docPr id="8" name="Freeform 8"/>
                <wp:cNvGraphicFramePr/>
                <a:graphic xmlns:a="http://schemas.openxmlformats.org/drawingml/2006/main">
                  <a:graphicData uri="http://schemas.microsoft.com/office/word/2010/wordprocessingShape">
                    <wps:wsp>
                      <wps:cNvSpPr/>
                      <wps:spPr>
                        <a:xfrm>
                          <a:off x="2081465" y="3775238"/>
                          <a:ext cx="6529070" cy="9525"/>
                        </a:xfrm>
                        <a:custGeom>
                          <a:avLst/>
                          <a:gdLst/>
                          <a:ahLst/>
                          <a:cxnLst/>
                          <a:rect l="l" t="t" r="r" b="b"/>
                          <a:pathLst>
                            <a:path w="6529070" h="9525" extrusionOk="0">
                              <a:moveTo>
                                <a:pt x="6528815" y="0"/>
                              </a:moveTo>
                              <a:lnTo>
                                <a:pt x="0" y="0"/>
                              </a:lnTo>
                              <a:lnTo>
                                <a:pt x="0" y="9144"/>
                              </a:lnTo>
                              <a:lnTo>
                                <a:pt x="6528815" y="9144"/>
                              </a:lnTo>
                              <a:lnTo>
                                <a:pt x="6528815"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63500</wp:posOffset>
                </wp:positionH>
                <wp:positionV relativeFrom="paragraph">
                  <wp:posOffset>177800</wp:posOffset>
                </wp:positionV>
                <wp:extent cx="9525" cy="12700"/>
                <wp:effectExtent b="0" l="0" r="0" t="0"/>
                <wp:wrapTopAndBottom distB="0" distT="0"/>
                <wp:docPr id="8"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14:paraId="689C09DF" w14:textId="52D72C87" w:rsidR="00144E77" w:rsidRPr="0048349A" w:rsidRDefault="0048349A">
      <w:pPr>
        <w:ind w:left="147" w:right="1248"/>
        <w:rPr>
          <w:rFonts w:ascii="Century Gothic" w:eastAsia="Century Gothic" w:hAnsi="Century Gothic" w:cs="Century Gothic"/>
          <w:b/>
          <w:sz w:val="23"/>
          <w:szCs w:val="23"/>
        </w:rPr>
      </w:pPr>
      <w:r w:rsidRPr="0048349A">
        <w:rPr>
          <w:rFonts w:ascii="Century Gothic" w:eastAsia="Century Gothic" w:hAnsi="Century Gothic" w:cs="Century Gothic"/>
          <w:b/>
          <w:color w:val="FF0000"/>
          <w:sz w:val="21"/>
          <w:szCs w:val="21"/>
          <w:u w:val="single"/>
        </w:rPr>
        <w:t>Use the following for</w:t>
      </w:r>
      <w:r w:rsidR="00E41E30" w:rsidRPr="0048349A">
        <w:rPr>
          <w:rFonts w:ascii="Century Gothic" w:eastAsia="Century Gothic" w:hAnsi="Century Gothic" w:cs="Century Gothic"/>
          <w:b/>
          <w:color w:val="FF0000"/>
          <w:sz w:val="21"/>
          <w:szCs w:val="21"/>
          <w:u w:val="single"/>
        </w:rPr>
        <w:t xml:space="preserve"> what should be on the first page of your script and how it should be labeled within for A/V Cues using the following format and coloring:</w:t>
      </w:r>
      <w:r w:rsidR="00E41E30" w:rsidRPr="0048349A">
        <w:rPr>
          <w:rFonts w:ascii="Century Gothic" w:eastAsia="Century Gothic" w:hAnsi="Century Gothic" w:cs="Century Gothic"/>
          <w:b/>
          <w:color w:val="FF0000"/>
          <w:sz w:val="21"/>
          <w:szCs w:val="21"/>
        </w:rPr>
        <w:t xml:space="preserve"> </w:t>
      </w:r>
      <w:r w:rsidR="00E41E30" w:rsidRPr="0048349A">
        <w:rPr>
          <w:rFonts w:ascii="Century Gothic" w:eastAsia="Century Gothic" w:hAnsi="Century Gothic" w:cs="Century Gothic"/>
          <w:b/>
          <w:sz w:val="23"/>
          <w:szCs w:val="23"/>
        </w:rPr>
        <w:t>(Page 1 - Top)</w:t>
      </w:r>
    </w:p>
    <w:p w14:paraId="45339E28" w14:textId="77777777" w:rsidR="00144E77" w:rsidRDefault="00E41E30">
      <w:pPr>
        <w:numPr>
          <w:ilvl w:val="0"/>
          <w:numId w:val="1"/>
        </w:numPr>
        <w:pBdr>
          <w:top w:val="nil"/>
          <w:left w:val="nil"/>
          <w:bottom w:val="nil"/>
          <w:right w:val="nil"/>
          <w:between w:val="nil"/>
        </w:pBdr>
        <w:tabs>
          <w:tab w:val="left" w:pos="1227"/>
        </w:tabs>
        <w:ind w:left="1227"/>
        <w:rPr>
          <w:rFonts w:ascii="Century Gothic" w:eastAsia="Century Gothic" w:hAnsi="Century Gothic" w:cs="Century Gothic"/>
          <w:color w:val="000000"/>
          <w:sz w:val="29"/>
          <w:szCs w:val="29"/>
        </w:rPr>
      </w:pPr>
      <w:r>
        <w:rPr>
          <w:rFonts w:ascii="Century Gothic" w:eastAsia="Century Gothic" w:hAnsi="Century Gothic" w:cs="Century Gothic"/>
          <w:b/>
          <w:sz w:val="29"/>
          <w:szCs w:val="29"/>
        </w:rPr>
        <w:t xml:space="preserve">Position: </w:t>
      </w:r>
      <w:r>
        <w:rPr>
          <w:rFonts w:ascii="Century Gothic" w:eastAsia="Century Gothic" w:hAnsi="Century Gothic" w:cs="Century Gothic"/>
          <w:b/>
          <w:color w:val="000000"/>
          <w:sz w:val="29"/>
          <w:szCs w:val="29"/>
        </w:rPr>
        <w:t>PRESIDENT</w:t>
      </w:r>
    </w:p>
    <w:p w14:paraId="68473ED1" w14:textId="77777777" w:rsidR="00144E77" w:rsidRDefault="00E41E30">
      <w:pPr>
        <w:numPr>
          <w:ilvl w:val="0"/>
          <w:numId w:val="1"/>
        </w:numPr>
        <w:pBdr>
          <w:top w:val="nil"/>
          <w:left w:val="nil"/>
          <w:bottom w:val="nil"/>
          <w:right w:val="nil"/>
          <w:between w:val="nil"/>
        </w:pBdr>
        <w:tabs>
          <w:tab w:val="left" w:pos="1227"/>
        </w:tabs>
        <w:ind w:left="1227"/>
        <w:rPr>
          <w:rFonts w:ascii="Century Gothic" w:eastAsia="Century Gothic" w:hAnsi="Century Gothic" w:cs="Century Gothic"/>
          <w:color w:val="000000"/>
          <w:sz w:val="29"/>
          <w:szCs w:val="29"/>
        </w:rPr>
      </w:pPr>
      <w:r>
        <w:rPr>
          <w:rFonts w:ascii="Century Gothic" w:eastAsia="Century Gothic" w:hAnsi="Century Gothic" w:cs="Century Gothic"/>
          <w:b/>
          <w:sz w:val="29"/>
          <w:szCs w:val="29"/>
        </w:rPr>
        <w:t xml:space="preserve">School Name: ABC </w:t>
      </w:r>
      <w:r>
        <w:rPr>
          <w:rFonts w:ascii="Century Gothic" w:eastAsia="Century Gothic" w:hAnsi="Century Gothic" w:cs="Century Gothic"/>
          <w:b/>
          <w:color w:val="000000"/>
          <w:sz w:val="29"/>
          <w:szCs w:val="29"/>
        </w:rPr>
        <w:t>HIGH SCHOOL</w:t>
      </w:r>
    </w:p>
    <w:p w14:paraId="1041D369" w14:textId="77777777" w:rsidR="00144E77" w:rsidRDefault="00E41E30">
      <w:pPr>
        <w:numPr>
          <w:ilvl w:val="0"/>
          <w:numId w:val="1"/>
        </w:numPr>
        <w:pBdr>
          <w:top w:val="nil"/>
          <w:left w:val="nil"/>
          <w:bottom w:val="nil"/>
          <w:right w:val="nil"/>
          <w:between w:val="nil"/>
        </w:pBdr>
        <w:tabs>
          <w:tab w:val="left" w:pos="1227"/>
        </w:tabs>
        <w:ind w:left="1227"/>
        <w:rPr>
          <w:rFonts w:ascii="Century Gothic" w:eastAsia="Century Gothic" w:hAnsi="Century Gothic" w:cs="Century Gothic"/>
          <w:color w:val="000000"/>
          <w:sz w:val="29"/>
          <w:szCs w:val="29"/>
        </w:rPr>
      </w:pPr>
      <w:r>
        <w:rPr>
          <w:rFonts w:ascii="Century Gothic" w:eastAsia="Century Gothic" w:hAnsi="Century Gothic" w:cs="Century Gothic"/>
          <w:b/>
          <w:sz w:val="29"/>
          <w:szCs w:val="29"/>
        </w:rPr>
        <w:t xml:space="preserve">Advisor Name: </w:t>
      </w:r>
      <w:r>
        <w:rPr>
          <w:rFonts w:ascii="Century Gothic" w:eastAsia="Century Gothic" w:hAnsi="Century Gothic" w:cs="Century Gothic"/>
          <w:b/>
          <w:color w:val="000000"/>
          <w:sz w:val="29"/>
          <w:szCs w:val="29"/>
        </w:rPr>
        <w:t>Mrs. JANE SMITH</w:t>
      </w:r>
    </w:p>
    <w:p w14:paraId="485823CF" w14:textId="77777777" w:rsidR="00144E77" w:rsidRDefault="00E41E30">
      <w:pPr>
        <w:numPr>
          <w:ilvl w:val="0"/>
          <w:numId w:val="1"/>
        </w:numPr>
        <w:pBdr>
          <w:top w:val="nil"/>
          <w:left w:val="nil"/>
          <w:bottom w:val="nil"/>
          <w:right w:val="nil"/>
          <w:between w:val="nil"/>
        </w:pBdr>
        <w:tabs>
          <w:tab w:val="left" w:pos="1227"/>
        </w:tabs>
        <w:ind w:left="1227"/>
        <w:rPr>
          <w:rFonts w:ascii="Century Gothic" w:eastAsia="Century Gothic" w:hAnsi="Century Gothic" w:cs="Century Gothic"/>
          <w:color w:val="000000"/>
          <w:sz w:val="29"/>
          <w:szCs w:val="29"/>
        </w:rPr>
      </w:pPr>
      <w:r>
        <w:rPr>
          <w:rFonts w:ascii="Century Gothic" w:eastAsia="Century Gothic" w:hAnsi="Century Gothic" w:cs="Century Gothic"/>
          <w:b/>
          <w:color w:val="000000"/>
          <w:sz w:val="29"/>
          <w:szCs w:val="29"/>
        </w:rPr>
        <w:t>NEED 3 MICROPHONES</w:t>
      </w:r>
    </w:p>
    <w:p w14:paraId="78628CAB" w14:textId="0BEA4FB4" w:rsidR="00144E77" w:rsidRDefault="00E41E30">
      <w:pPr>
        <w:numPr>
          <w:ilvl w:val="0"/>
          <w:numId w:val="1"/>
        </w:numPr>
        <w:pBdr>
          <w:top w:val="nil"/>
          <w:left w:val="nil"/>
          <w:bottom w:val="nil"/>
          <w:right w:val="nil"/>
          <w:between w:val="nil"/>
        </w:pBdr>
        <w:tabs>
          <w:tab w:val="left" w:pos="1227"/>
        </w:tabs>
        <w:ind w:left="1227"/>
        <w:rPr>
          <w:rFonts w:ascii="Century Gothic" w:eastAsia="Century Gothic" w:hAnsi="Century Gothic" w:cs="Century Gothic"/>
          <w:color w:val="000000"/>
          <w:sz w:val="29"/>
          <w:szCs w:val="29"/>
        </w:rPr>
      </w:pPr>
      <w:r>
        <w:rPr>
          <w:rFonts w:ascii="Century Gothic" w:eastAsia="Century Gothic" w:hAnsi="Century Gothic" w:cs="Century Gothic"/>
          <w:b/>
          <w:color w:val="000000"/>
          <w:sz w:val="29"/>
          <w:szCs w:val="29"/>
        </w:rPr>
        <w:t xml:space="preserve">MUSIC ON </w:t>
      </w:r>
      <w:r>
        <w:rPr>
          <w:rFonts w:ascii="Century Gothic" w:eastAsia="Century Gothic" w:hAnsi="Century Gothic" w:cs="Century Gothic"/>
          <w:b/>
          <w:sz w:val="29"/>
          <w:szCs w:val="29"/>
        </w:rPr>
        <w:t xml:space="preserve">FILE </w:t>
      </w:r>
      <w:r w:rsidR="00812837">
        <w:rPr>
          <w:rFonts w:ascii="Century Gothic" w:eastAsia="Century Gothic" w:hAnsi="Century Gothic" w:cs="Century Gothic"/>
          <w:b/>
          <w:sz w:val="29"/>
          <w:szCs w:val="29"/>
        </w:rPr>
        <w:t>(Specific files named only, no links)</w:t>
      </w:r>
    </w:p>
    <w:p w14:paraId="77BB7F78" w14:textId="03BFC7D9" w:rsidR="00144E77" w:rsidRPr="00812837" w:rsidRDefault="00E41E30" w:rsidP="00812837">
      <w:pPr>
        <w:numPr>
          <w:ilvl w:val="0"/>
          <w:numId w:val="1"/>
        </w:numPr>
        <w:pBdr>
          <w:top w:val="nil"/>
          <w:left w:val="nil"/>
          <w:bottom w:val="nil"/>
          <w:right w:val="nil"/>
          <w:between w:val="nil"/>
        </w:pBdr>
        <w:tabs>
          <w:tab w:val="left" w:pos="1227"/>
        </w:tabs>
        <w:ind w:left="1227"/>
        <w:rPr>
          <w:rFonts w:ascii="Century Gothic" w:eastAsia="Century Gothic" w:hAnsi="Century Gothic" w:cs="Century Gothic"/>
          <w:color w:val="000000"/>
          <w:sz w:val="29"/>
          <w:szCs w:val="29"/>
        </w:rPr>
      </w:pPr>
      <w:r>
        <w:rPr>
          <w:rFonts w:ascii="Century Gothic" w:eastAsia="Century Gothic" w:hAnsi="Century Gothic" w:cs="Century Gothic"/>
          <w:b/>
          <w:color w:val="000000"/>
          <w:sz w:val="29"/>
          <w:szCs w:val="29"/>
        </w:rPr>
        <w:t xml:space="preserve">VIDEO ON </w:t>
      </w:r>
      <w:r>
        <w:rPr>
          <w:rFonts w:ascii="Century Gothic" w:eastAsia="Century Gothic" w:hAnsi="Century Gothic" w:cs="Century Gothic"/>
          <w:b/>
          <w:sz w:val="29"/>
          <w:szCs w:val="29"/>
        </w:rPr>
        <w:t xml:space="preserve">FILE </w:t>
      </w:r>
      <w:r w:rsidR="00812837">
        <w:rPr>
          <w:rFonts w:ascii="Century Gothic" w:eastAsia="Century Gothic" w:hAnsi="Century Gothic" w:cs="Century Gothic"/>
          <w:b/>
          <w:sz w:val="29"/>
          <w:szCs w:val="29"/>
        </w:rPr>
        <w:t>(Specific files named only, no links)</w:t>
      </w:r>
    </w:p>
    <w:p w14:paraId="6F160877" w14:textId="77777777" w:rsidR="00144E77" w:rsidRDefault="00E41E30">
      <w:pPr>
        <w:numPr>
          <w:ilvl w:val="0"/>
          <w:numId w:val="1"/>
        </w:numPr>
        <w:pBdr>
          <w:top w:val="nil"/>
          <w:left w:val="nil"/>
          <w:bottom w:val="nil"/>
          <w:right w:val="nil"/>
          <w:between w:val="nil"/>
        </w:pBdr>
        <w:tabs>
          <w:tab w:val="left" w:pos="1227"/>
        </w:tabs>
        <w:ind w:left="1227"/>
        <w:rPr>
          <w:rFonts w:ascii="Century Gothic" w:eastAsia="Century Gothic" w:hAnsi="Century Gothic" w:cs="Century Gothic"/>
          <w:color w:val="000000"/>
          <w:sz w:val="29"/>
          <w:szCs w:val="29"/>
        </w:rPr>
      </w:pPr>
      <w:r>
        <w:rPr>
          <w:rFonts w:ascii="Century Gothic" w:eastAsia="Century Gothic" w:hAnsi="Century Gothic" w:cs="Century Gothic"/>
          <w:b/>
          <w:color w:val="000000"/>
          <w:sz w:val="29"/>
          <w:szCs w:val="29"/>
        </w:rPr>
        <w:t>DO NOT NEED POWER ON THE STAGE</w:t>
      </w:r>
    </w:p>
    <w:p w14:paraId="3B4FB065" w14:textId="77777777" w:rsidR="00144E77" w:rsidRDefault="00E41E30">
      <w:pPr>
        <w:pBdr>
          <w:top w:val="nil"/>
          <w:left w:val="nil"/>
          <w:bottom w:val="nil"/>
          <w:right w:val="nil"/>
          <w:between w:val="nil"/>
        </w:pBdr>
        <w:rPr>
          <w:rFonts w:ascii="Century Gothic" w:eastAsia="Century Gothic" w:hAnsi="Century Gothic" w:cs="Century Gothic"/>
          <w:b/>
          <w:color w:val="000000"/>
          <w:sz w:val="18"/>
          <w:szCs w:val="18"/>
        </w:rPr>
      </w:pPr>
      <w:r>
        <w:rPr>
          <w:noProof/>
        </w:rPr>
        <mc:AlternateContent>
          <mc:Choice Requires="wps">
            <w:drawing>
              <wp:anchor distT="0" distB="0" distL="0" distR="0" simplePos="0" relativeHeight="251660288" behindDoc="0" locked="0" layoutInCell="1" hidden="0" allowOverlap="1" wp14:anchorId="0A60BDB6" wp14:editId="3C5AB2A1">
                <wp:simplePos x="0" y="0"/>
                <wp:positionH relativeFrom="column">
                  <wp:posOffset>292100</wp:posOffset>
                </wp:positionH>
                <wp:positionV relativeFrom="paragraph">
                  <wp:posOffset>241300</wp:posOffset>
                </wp:positionV>
                <wp:extent cx="9525" cy="12700"/>
                <wp:effectExtent l="0" t="0" r="0" b="0"/>
                <wp:wrapTopAndBottom distT="0" distB="0"/>
                <wp:docPr id="6" name="Freeform 6"/>
                <wp:cNvGraphicFramePr/>
                <a:graphic xmlns:a="http://schemas.openxmlformats.org/drawingml/2006/main">
                  <a:graphicData uri="http://schemas.microsoft.com/office/word/2010/wordprocessingShape">
                    <wps:wsp>
                      <wps:cNvSpPr/>
                      <wps:spPr>
                        <a:xfrm>
                          <a:off x="2195765" y="3775238"/>
                          <a:ext cx="6300470" cy="9525"/>
                        </a:xfrm>
                        <a:custGeom>
                          <a:avLst/>
                          <a:gdLst/>
                          <a:ahLst/>
                          <a:cxnLst/>
                          <a:rect l="l" t="t" r="r" b="b"/>
                          <a:pathLst>
                            <a:path w="6300470" h="9525" extrusionOk="0">
                              <a:moveTo>
                                <a:pt x="6300216" y="0"/>
                              </a:moveTo>
                              <a:lnTo>
                                <a:pt x="0" y="0"/>
                              </a:lnTo>
                              <a:lnTo>
                                <a:pt x="0" y="9143"/>
                              </a:lnTo>
                              <a:lnTo>
                                <a:pt x="6300216" y="9143"/>
                              </a:lnTo>
                              <a:lnTo>
                                <a:pt x="6300216"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292100</wp:posOffset>
                </wp:positionH>
                <wp:positionV relativeFrom="paragraph">
                  <wp:posOffset>241300</wp:posOffset>
                </wp:positionV>
                <wp:extent cx="9525" cy="12700"/>
                <wp:effectExtent b="0" l="0" r="0" t="0"/>
                <wp:wrapTopAndBottom distB="0" distT="0"/>
                <wp:docPr id="6"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9525" cy="12700"/>
                        </a:xfrm>
                        <a:prstGeom prst="rect"/>
                        <a:ln/>
                      </pic:spPr>
                    </pic:pic>
                  </a:graphicData>
                </a:graphic>
              </wp:anchor>
            </w:drawing>
          </mc:Fallback>
        </mc:AlternateContent>
      </w:r>
    </w:p>
    <w:p w14:paraId="7B2EF392" w14:textId="7659D596" w:rsidR="00144E77" w:rsidRDefault="00E41E30">
      <w:pPr>
        <w:ind w:left="547"/>
        <w:rPr>
          <w:rFonts w:ascii="Century Gothic" w:eastAsia="Century Gothic" w:hAnsi="Century Gothic" w:cs="Century Gothic"/>
          <w:b/>
          <w:sz w:val="29"/>
          <w:szCs w:val="29"/>
        </w:rPr>
      </w:pPr>
      <w:r>
        <w:rPr>
          <w:rFonts w:ascii="Century Gothic" w:eastAsia="Century Gothic" w:hAnsi="Century Gothic" w:cs="Century Gothic"/>
          <w:b/>
          <w:sz w:val="29"/>
          <w:szCs w:val="29"/>
        </w:rPr>
        <w:t>START YOUR SCRIPT HERE . . . . . .</w:t>
      </w:r>
      <w:r w:rsidR="0048349A">
        <w:rPr>
          <w:rFonts w:ascii="Century Gothic" w:eastAsia="Century Gothic" w:hAnsi="Century Gothic" w:cs="Century Gothic"/>
          <w:b/>
          <w:sz w:val="29"/>
          <w:szCs w:val="29"/>
        </w:rPr>
        <w:t>Use this exact color and cue combination</w:t>
      </w:r>
      <w:r>
        <w:rPr>
          <w:rFonts w:ascii="Century Gothic" w:eastAsia="Century Gothic" w:hAnsi="Century Gothic" w:cs="Century Gothic"/>
          <w:b/>
          <w:sz w:val="29"/>
          <w:szCs w:val="29"/>
        </w:rPr>
        <w:t xml:space="preserve"> for formatting</w:t>
      </w:r>
      <w:r w:rsidR="0048349A">
        <w:rPr>
          <w:rFonts w:ascii="Century Gothic" w:eastAsia="Century Gothic" w:hAnsi="Century Gothic" w:cs="Century Gothic"/>
          <w:b/>
          <w:sz w:val="29"/>
          <w:szCs w:val="29"/>
        </w:rPr>
        <w:t xml:space="preserve"> by writing your script below or copying the </w:t>
      </w:r>
      <w:proofErr w:type="gramStart"/>
      <w:r w:rsidR="0048349A">
        <w:rPr>
          <w:rFonts w:ascii="Century Gothic" w:eastAsia="Century Gothic" w:hAnsi="Century Gothic" w:cs="Century Gothic"/>
          <w:b/>
          <w:sz w:val="29"/>
          <w:szCs w:val="29"/>
        </w:rPr>
        <w:t xml:space="preserve">formatting </w:t>
      </w:r>
      <w:r>
        <w:rPr>
          <w:rFonts w:ascii="Century Gothic" w:eastAsia="Century Gothic" w:hAnsi="Century Gothic" w:cs="Century Gothic"/>
          <w:b/>
          <w:sz w:val="29"/>
          <w:szCs w:val="29"/>
        </w:rPr>
        <w:t>:</w:t>
      </w:r>
      <w:proofErr w:type="gramEnd"/>
    </w:p>
    <w:p w14:paraId="534322EC" w14:textId="77777777" w:rsidR="00144E77" w:rsidRDefault="00144E77">
      <w:pPr>
        <w:widowControl/>
        <w:jc w:val="center"/>
        <w:rPr>
          <w:rFonts w:ascii="Century Gothic" w:eastAsia="Century Gothic" w:hAnsi="Century Gothic" w:cs="Century Gothic"/>
          <w:sz w:val="20"/>
          <w:szCs w:val="20"/>
        </w:rPr>
      </w:pPr>
    </w:p>
    <w:p w14:paraId="519F8D60" w14:textId="77777777" w:rsidR="00144E77" w:rsidRDefault="00E41E30">
      <w:pPr>
        <w:widowControl/>
        <w:jc w:val="center"/>
        <w:rPr>
          <w:rFonts w:ascii="Century Gothic" w:eastAsia="Century Gothic" w:hAnsi="Century Gothic" w:cs="Century Gothic"/>
          <w:sz w:val="20"/>
          <w:szCs w:val="20"/>
        </w:rPr>
      </w:pPr>
      <w:r>
        <w:rPr>
          <w:rFonts w:ascii="Century Gothic" w:eastAsia="Century Gothic" w:hAnsi="Century Gothic" w:cs="Century Gothic"/>
          <w:sz w:val="20"/>
          <w:szCs w:val="20"/>
        </w:rPr>
        <w:t>CHARACTER 1 NAME</w:t>
      </w:r>
      <w:r>
        <w:rPr>
          <w:rFonts w:ascii="Century Gothic" w:eastAsia="Century Gothic" w:hAnsi="Century Gothic" w:cs="Century Gothic"/>
          <w:sz w:val="20"/>
          <w:szCs w:val="20"/>
        </w:rPr>
        <w:t xml:space="preserve">: [Smiling] I'm so glad to see you </w:t>
      </w:r>
      <w:proofErr w:type="gramStart"/>
      <w:r>
        <w:rPr>
          <w:rFonts w:ascii="Century Gothic" w:eastAsia="Century Gothic" w:hAnsi="Century Gothic" w:cs="Century Gothic"/>
          <w:sz w:val="20"/>
          <w:szCs w:val="20"/>
        </w:rPr>
        <w:t>smiling!...</w:t>
      </w:r>
      <w:proofErr w:type="gramEnd"/>
      <w:r>
        <w:rPr>
          <w:rFonts w:ascii="Century Gothic" w:eastAsia="Century Gothic" w:hAnsi="Century Gothic" w:cs="Century Gothic"/>
          <w:sz w:val="20"/>
          <w:szCs w:val="20"/>
        </w:rPr>
        <w:t>.</w:t>
      </w:r>
    </w:p>
    <w:p w14:paraId="70FF8D50" w14:textId="44CD8288" w:rsidR="00144E77" w:rsidRPr="0048349A" w:rsidRDefault="00E41E30">
      <w:pPr>
        <w:widowControl/>
        <w:rPr>
          <w:rFonts w:ascii="Century Gothic" w:eastAsia="Century Gothic" w:hAnsi="Century Gothic" w:cs="Century Gothic"/>
          <w:color w:val="FFFFFF"/>
          <w:sz w:val="20"/>
          <w:szCs w:val="20"/>
          <w:highlight w:val="blue"/>
        </w:rPr>
      </w:pPr>
      <w:r w:rsidRPr="0048349A">
        <w:rPr>
          <w:rFonts w:ascii="Century Gothic" w:eastAsia="Century Gothic" w:hAnsi="Century Gothic" w:cs="Century Gothic"/>
          <w:color w:val="FFFFFF"/>
          <w:sz w:val="20"/>
          <w:szCs w:val="20"/>
          <w:highlight w:val="blue"/>
        </w:rPr>
        <w:t>MUSIC CUE: PLAY This Title AUDIO (</w:t>
      </w:r>
      <w:r w:rsidR="00812837">
        <w:rPr>
          <w:rFonts w:ascii="Century Gothic" w:eastAsia="Century Gothic" w:hAnsi="Century Gothic" w:cs="Century Gothic"/>
          <w:color w:val="FFFFFF"/>
          <w:sz w:val="20"/>
          <w:szCs w:val="20"/>
          <w:highlight w:val="blue"/>
        </w:rPr>
        <w:t xml:space="preserve">named exactly </w:t>
      </w:r>
      <w:r w:rsidRPr="0048349A">
        <w:rPr>
          <w:rFonts w:ascii="Century Gothic" w:eastAsia="Century Gothic" w:hAnsi="Century Gothic" w:cs="Century Gothic"/>
          <w:color w:val="FFFFFF"/>
          <w:sz w:val="20"/>
          <w:szCs w:val="20"/>
          <w:highlight w:val="blue"/>
        </w:rPr>
        <w:t>as listed in your online folder materials)</w:t>
      </w:r>
    </w:p>
    <w:p w14:paraId="16DD366B" w14:textId="77777777" w:rsidR="00144E77" w:rsidRDefault="00E41E30">
      <w:pPr>
        <w:widowControl/>
        <w:jc w:val="center"/>
        <w:rPr>
          <w:rFonts w:ascii="Century Gothic" w:eastAsia="Century Gothic" w:hAnsi="Century Gothic" w:cs="Century Gothic"/>
          <w:sz w:val="20"/>
          <w:szCs w:val="20"/>
        </w:rPr>
      </w:pPr>
      <w:r>
        <w:rPr>
          <w:rFonts w:ascii="Century Gothic" w:eastAsia="Century Gothic" w:hAnsi="Century Gothic" w:cs="Century Gothic"/>
          <w:sz w:val="20"/>
          <w:szCs w:val="20"/>
        </w:rPr>
        <w:t>CHARACTER 2 NAME: [Excitedly] Look, Mom! ….</w:t>
      </w:r>
    </w:p>
    <w:p w14:paraId="3F7D6031" w14:textId="7105C781" w:rsidR="00144E77" w:rsidRDefault="00E41E30">
      <w:pPr>
        <w:widowControl/>
        <w:rPr>
          <w:rFonts w:ascii="Century Gothic" w:eastAsia="Century Gothic" w:hAnsi="Century Gothic" w:cs="Century Gothic"/>
          <w:sz w:val="20"/>
          <w:szCs w:val="20"/>
        </w:rPr>
      </w:pPr>
      <w:r>
        <w:rPr>
          <w:rFonts w:ascii="Century Gothic" w:eastAsia="Century Gothic" w:hAnsi="Century Gothic" w:cs="Century Gothic"/>
          <w:color w:val="FFFFFF"/>
          <w:sz w:val="20"/>
          <w:szCs w:val="20"/>
          <w:highlight w:val="red"/>
        </w:rPr>
        <w:t>VIDEO CUE: PLAY this title VIDEO (</w:t>
      </w:r>
      <w:r w:rsidR="00812837">
        <w:rPr>
          <w:rFonts w:ascii="Century Gothic" w:eastAsia="Century Gothic" w:hAnsi="Century Gothic" w:cs="Century Gothic"/>
          <w:color w:val="FFFFFF"/>
          <w:sz w:val="20"/>
          <w:szCs w:val="20"/>
          <w:highlight w:val="red"/>
        </w:rPr>
        <w:t xml:space="preserve">named exactly </w:t>
      </w:r>
      <w:r>
        <w:rPr>
          <w:rFonts w:ascii="Century Gothic" w:eastAsia="Century Gothic" w:hAnsi="Century Gothic" w:cs="Century Gothic"/>
          <w:color w:val="FFFFFF"/>
          <w:sz w:val="20"/>
          <w:szCs w:val="20"/>
          <w:highlight w:val="red"/>
        </w:rPr>
        <w:t>as listed in your online folder materials)</w:t>
      </w:r>
    </w:p>
    <w:p w14:paraId="47E00FEB" w14:textId="77777777" w:rsidR="00144E77" w:rsidRDefault="00E41E30">
      <w:pPr>
        <w:widowControl/>
        <w:jc w:val="cente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CHARACTER 1 NAME: Of course, sweetie! Let's </w:t>
      </w:r>
      <w:proofErr w:type="gramStart"/>
      <w:r>
        <w:rPr>
          <w:rFonts w:ascii="Century Gothic" w:eastAsia="Century Gothic" w:hAnsi="Century Gothic" w:cs="Century Gothic"/>
          <w:sz w:val="20"/>
          <w:szCs w:val="20"/>
        </w:rPr>
        <w:t>go!...</w:t>
      </w:r>
      <w:proofErr w:type="gramEnd"/>
      <w:r>
        <w:rPr>
          <w:rFonts w:ascii="Century Gothic" w:eastAsia="Century Gothic" w:hAnsi="Century Gothic" w:cs="Century Gothic"/>
          <w:sz w:val="20"/>
          <w:szCs w:val="20"/>
        </w:rPr>
        <w:t>.</w:t>
      </w:r>
    </w:p>
    <w:p w14:paraId="79CF7539" w14:textId="77777777" w:rsidR="00144E77" w:rsidRDefault="00E41E30">
      <w:pPr>
        <w:widowControl/>
        <w:rPr>
          <w:rFonts w:ascii="Century Gothic" w:eastAsia="Century Gothic" w:hAnsi="Century Gothic" w:cs="Century Gothic"/>
          <w:color w:val="FFFFFF"/>
          <w:sz w:val="20"/>
          <w:szCs w:val="20"/>
          <w:shd w:val="clear" w:color="auto" w:fill="04C004"/>
        </w:rPr>
      </w:pPr>
      <w:r>
        <w:rPr>
          <w:rFonts w:ascii="Century Gothic" w:eastAsia="Century Gothic" w:hAnsi="Century Gothic" w:cs="Century Gothic"/>
          <w:color w:val="FFFFFF"/>
          <w:sz w:val="20"/>
          <w:szCs w:val="20"/>
          <w:shd w:val="clear" w:color="auto" w:fill="04C004"/>
        </w:rPr>
        <w:t>LIGHTS CUE:  Lights ON/OFF or Spotlight Directions</w:t>
      </w:r>
    </w:p>
    <w:p w14:paraId="4F5D21D7" w14:textId="740E7DE0" w:rsidR="0048349A" w:rsidRDefault="0048349A" w:rsidP="0048349A">
      <w:pPr>
        <w:widowControl/>
        <w:jc w:val="cente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CHARACTER </w:t>
      </w:r>
      <w:r>
        <w:rPr>
          <w:rFonts w:ascii="Century Gothic" w:eastAsia="Century Gothic" w:hAnsi="Century Gothic" w:cs="Century Gothic"/>
          <w:sz w:val="20"/>
          <w:szCs w:val="20"/>
        </w:rPr>
        <w:t>2</w:t>
      </w:r>
      <w:r>
        <w:rPr>
          <w:rFonts w:ascii="Century Gothic" w:eastAsia="Century Gothic" w:hAnsi="Century Gothic" w:cs="Century Gothic"/>
          <w:sz w:val="20"/>
          <w:szCs w:val="20"/>
        </w:rPr>
        <w:t xml:space="preserve"> NAME: </w:t>
      </w:r>
      <w:r>
        <w:rPr>
          <w:rFonts w:ascii="Century Gothic" w:eastAsia="Century Gothic" w:hAnsi="Century Gothic" w:cs="Century Gothic"/>
          <w:sz w:val="20"/>
          <w:szCs w:val="20"/>
        </w:rPr>
        <w:t>Okay!</w:t>
      </w:r>
    </w:p>
    <w:p w14:paraId="74F2C2E9" w14:textId="0DA47570" w:rsidR="0048349A" w:rsidRDefault="0048349A" w:rsidP="0048349A">
      <w:pPr>
        <w:widowControl/>
        <w:rPr>
          <w:rFonts w:ascii="Century Gothic" w:eastAsia="Century Gothic" w:hAnsi="Century Gothic" w:cs="Century Gothic"/>
          <w:sz w:val="20"/>
          <w:szCs w:val="20"/>
        </w:rPr>
      </w:pPr>
      <w:r w:rsidRPr="0048349A">
        <w:rPr>
          <w:rFonts w:ascii="Century Gothic" w:eastAsia="Century Gothic" w:hAnsi="Century Gothic" w:cs="Century Gothic"/>
          <w:color w:val="FFFFFF" w:themeColor="background1"/>
          <w:sz w:val="20"/>
          <w:szCs w:val="20"/>
          <w:highlight w:val="black"/>
        </w:rPr>
        <w:t xml:space="preserve">IMAG CUE: Live view on the side screens for the audience to see the </w:t>
      </w:r>
      <w:r w:rsidRPr="00D86DFA">
        <w:rPr>
          <w:rFonts w:ascii="Century Gothic" w:eastAsia="Century Gothic" w:hAnsi="Century Gothic" w:cs="Century Gothic"/>
          <w:color w:val="FFFFFF" w:themeColor="background1"/>
          <w:sz w:val="20"/>
          <w:szCs w:val="20"/>
          <w:highlight w:val="black"/>
        </w:rPr>
        <w:t>stage</w:t>
      </w:r>
      <w:r w:rsidR="00D86DFA">
        <w:rPr>
          <w:rFonts w:ascii="Century Gothic" w:eastAsia="Century Gothic" w:hAnsi="Century Gothic" w:cs="Century Gothic"/>
          <w:color w:val="FFFFFF" w:themeColor="background1"/>
          <w:sz w:val="20"/>
          <w:szCs w:val="20"/>
          <w:highlight w:val="black"/>
        </w:rPr>
        <w:t>/</w:t>
      </w:r>
      <w:r w:rsidRPr="00D86DFA">
        <w:rPr>
          <w:rFonts w:ascii="Century Gothic" w:eastAsia="Century Gothic" w:hAnsi="Century Gothic" w:cs="Century Gothic"/>
          <w:color w:val="FFFFFF" w:themeColor="background1"/>
          <w:sz w:val="20"/>
          <w:szCs w:val="20"/>
          <w:highlight w:val="black"/>
        </w:rPr>
        <w:t xml:space="preserve">video </w:t>
      </w:r>
      <w:r w:rsidR="00D86DFA" w:rsidRPr="00D86DFA">
        <w:rPr>
          <w:rFonts w:ascii="Century Gothic" w:eastAsia="Century Gothic" w:hAnsi="Century Gothic" w:cs="Century Gothic"/>
          <w:color w:val="FFFFFF" w:themeColor="background1"/>
          <w:sz w:val="20"/>
          <w:szCs w:val="20"/>
          <w:highlight w:val="black"/>
        </w:rPr>
        <w:t>view</w:t>
      </w:r>
    </w:p>
    <w:p w14:paraId="61D54FA4" w14:textId="77777777" w:rsidR="0048349A" w:rsidRDefault="0048349A">
      <w:pPr>
        <w:widowControl/>
        <w:rPr>
          <w:rFonts w:ascii="Century Gothic" w:eastAsia="Century Gothic" w:hAnsi="Century Gothic" w:cs="Century Gothic"/>
          <w:color w:val="FFFFFF"/>
          <w:sz w:val="20"/>
          <w:szCs w:val="20"/>
          <w:shd w:val="clear" w:color="auto" w:fill="04C004"/>
        </w:rPr>
      </w:pPr>
    </w:p>
    <w:sectPr w:rsidR="0048349A">
      <w:footerReference w:type="default" r:id="rId11"/>
      <w:pgSz w:w="12240" w:h="15840"/>
      <w:pgMar w:top="940" w:right="860" w:bottom="980" w:left="860" w:header="0" w:footer="78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55A59" w14:textId="77777777" w:rsidR="00E41E30" w:rsidRDefault="00E41E30">
      <w:r>
        <w:separator/>
      </w:r>
    </w:p>
  </w:endnote>
  <w:endnote w:type="continuationSeparator" w:id="0">
    <w:p w14:paraId="7121A1A8" w14:textId="77777777" w:rsidR="00E41E30" w:rsidRDefault="00E41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9EFBBD33-4002-D04C-AC73-8C707455A504}"/>
  </w:font>
  <w:font w:name="Times New Roman">
    <w:panose1 w:val="02020603050405020304"/>
    <w:charset w:val="00"/>
    <w:family w:val="roman"/>
    <w:pitch w:val="variable"/>
    <w:sig w:usb0="E0002EFF" w:usb1="C000785B" w:usb2="00000009" w:usb3="00000000" w:csb0="000001FF" w:csb1="00000000"/>
    <w:embedRegular r:id="rId2" w:fontKey="{82CE3CCE-B98A-3841-B948-27AF3F81350F}"/>
    <w:embedBold r:id="rId3" w:fontKey="{ECB3BBC2-44E7-6A42-ACE7-EC9523905938}"/>
  </w:font>
  <w:font w:name="Georgia">
    <w:panose1 w:val="02040502050405020303"/>
    <w:charset w:val="00"/>
    <w:family w:val="roman"/>
    <w:pitch w:val="variable"/>
    <w:sig w:usb0="00000287" w:usb1="00000000" w:usb2="00000000" w:usb3="00000000" w:csb0="0000009F" w:csb1="00000000"/>
    <w:embedRegular r:id="rId4" w:fontKey="{B0EFEFD5-88F7-1F4A-8CCB-D4298AA4F395}"/>
    <w:embedItalic r:id="rId5" w:fontKey="{27827519-0A11-8B49-BF32-FD1A1D0FB136}"/>
  </w:font>
  <w:font w:name="Century Gothic">
    <w:panose1 w:val="020B0502020202020204"/>
    <w:charset w:val="00"/>
    <w:family w:val="swiss"/>
    <w:pitch w:val="variable"/>
    <w:sig w:usb0="00000287" w:usb1="00000000" w:usb2="00000000" w:usb3="00000000" w:csb0="0000009F" w:csb1="00000000"/>
    <w:embedRegular r:id="rId6" w:fontKey="{141EFE3C-CDAC-8442-B802-BD995C064279}"/>
    <w:embedBold r:id="rId7" w:fontKey="{9112AC2B-C869-6C47-8365-F8D7A930011C}"/>
  </w:font>
  <w:font w:name="Cambria">
    <w:panose1 w:val="02040503050406030204"/>
    <w:charset w:val="00"/>
    <w:family w:val="roman"/>
    <w:pitch w:val="variable"/>
    <w:sig w:usb0="E00006FF" w:usb1="420024FF" w:usb2="02000000" w:usb3="00000000" w:csb0="0000019F" w:csb1="00000000"/>
    <w:embedRegular r:id="rId8" w:fontKey="{A1952703-142A-2D44-96C4-3B5A06A0C631}"/>
  </w:font>
  <w:font w:name="Calibri">
    <w:panose1 w:val="020F0502020204030204"/>
    <w:charset w:val="00"/>
    <w:family w:val="swiss"/>
    <w:pitch w:val="variable"/>
    <w:sig w:usb0="E4002EFF" w:usb1="C000247B" w:usb2="00000009" w:usb3="00000000" w:csb0="000001FF" w:csb1="00000000"/>
    <w:embedRegular r:id="rId9" w:fontKey="{2BF27A0A-9D04-C54A-B11B-372C365119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2577E" w14:textId="77777777" w:rsidR="00144E77" w:rsidRDefault="00E41E3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3AF60AE9" wp14:editId="0C0D703A">
              <wp:simplePos x="0" y="0"/>
              <wp:positionH relativeFrom="column">
                <wp:posOffset>3048000</wp:posOffset>
              </wp:positionH>
              <wp:positionV relativeFrom="paragraph">
                <wp:posOffset>9410700</wp:posOffset>
              </wp:positionV>
              <wp:extent cx="3543935" cy="203835"/>
              <wp:effectExtent l="0" t="0" r="0" b="0"/>
              <wp:wrapNone/>
              <wp:docPr id="7" name="Rectangle 7"/>
              <wp:cNvGraphicFramePr/>
              <a:graphic xmlns:a="http://schemas.openxmlformats.org/drawingml/2006/main">
                <a:graphicData uri="http://schemas.microsoft.com/office/word/2010/wordprocessingShape">
                  <wps:wsp>
                    <wps:cNvSpPr/>
                    <wps:spPr>
                      <a:xfrm>
                        <a:off x="3578795" y="3682845"/>
                        <a:ext cx="3534410" cy="194310"/>
                      </a:xfrm>
                      <a:prstGeom prst="rect">
                        <a:avLst/>
                      </a:prstGeom>
                      <a:noFill/>
                      <a:ln>
                        <a:noFill/>
                      </a:ln>
                    </wps:spPr>
                    <wps:txbx>
                      <w:txbxContent>
                        <w:p w14:paraId="7A9723E7" w14:textId="77777777" w:rsidR="00144E77" w:rsidRDefault="00E41E30">
                          <w:pPr>
                            <w:spacing w:before="10"/>
                            <w:ind w:left="20" w:firstLine="20"/>
                            <w:textDirection w:val="btLr"/>
                          </w:pPr>
                          <w:r>
                            <w:rPr>
                              <w:color w:val="000000"/>
                              <w:sz w:val="24"/>
                            </w:rPr>
                            <w:t xml:space="preserve">TASC Campaign Skit Technical Guidelines – </w:t>
                          </w:r>
                          <w:proofErr w:type="gramStart"/>
                          <w:r>
                            <w:rPr>
                              <w:color w:val="000000"/>
                              <w:sz w:val="24"/>
                            </w:rPr>
                            <w:t xml:space="preserve">page  </w:t>
                          </w:r>
                          <w:proofErr w:type="spellStart"/>
                          <w:r>
                            <w:rPr>
                              <w:color w:val="000000"/>
                              <w:sz w:val="24"/>
                            </w:rPr>
                            <w:t>PAGE</w:t>
                          </w:r>
                          <w:proofErr w:type="spellEnd"/>
                          <w:proofErr w:type="gramEnd"/>
                          <w:r>
                            <w:rPr>
                              <w:color w:val="000000"/>
                              <w:sz w:val="24"/>
                            </w:rPr>
                            <w:t xml:space="preserve"> 1 </w:t>
                          </w:r>
                          <w:proofErr w:type="gramStart"/>
                          <w:r>
                            <w:rPr>
                              <w:color w:val="000000"/>
                              <w:sz w:val="24"/>
                            </w:rPr>
                            <w:t>of  NUMPAGES</w:t>
                          </w:r>
                          <w:proofErr w:type="gramEnd"/>
                          <w:r>
                            <w:rPr>
                              <w:color w:val="000000"/>
                              <w:sz w:val="24"/>
                            </w:rPr>
                            <w:t xml:space="preserve"> 2</w:t>
                          </w:r>
                        </w:p>
                      </w:txbxContent>
                    </wps:txbx>
                    <wps:bodyPr spcFirstLastPara="1" wrap="square" lIns="0" tIns="0" rIns="0" bIns="0" anchor="t" anchorCtr="0">
                      <a:noAutofit/>
                    </wps:bodyPr>
                  </wps:wsp>
                </a:graphicData>
              </a:graphic>
            </wp:anchor>
          </w:drawing>
        </mc:Choice>
        <mc:Fallback>
          <w:pict>
            <v:rect w14:anchorId="3AF60AE9" id="Rectangle 7" o:spid="_x0000_s1026" style="position:absolute;margin-left:240pt;margin-top:741pt;width:279.05pt;height:16.0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" filled="f" stroked="f">
              <v:textbox inset="0,0,0,0">
                <w:txbxContent>
                  <w:p w14:paraId="7A9723E7" w14:textId="77777777" w:rsidR="00144E77" w:rsidRDefault="00E41E30">
                    <w:pPr>
                      <w:spacing w:before="10"/>
                      <w:ind w:left="20" w:firstLine="20"/>
                      <w:textDirection w:val="btLr"/>
                    </w:pPr>
                    <w:r>
                      <w:rPr>
                        <w:color w:val="000000"/>
                        <w:sz w:val="24"/>
                      </w:rPr>
                      <w:t xml:space="preserve">TASC Campaign Skit Technical Guidelines – </w:t>
                    </w:r>
                    <w:proofErr w:type="gramStart"/>
                    <w:r>
                      <w:rPr>
                        <w:color w:val="000000"/>
                        <w:sz w:val="24"/>
                      </w:rPr>
                      <w:t xml:space="preserve">page  </w:t>
                    </w:r>
                    <w:proofErr w:type="spellStart"/>
                    <w:r>
                      <w:rPr>
                        <w:color w:val="000000"/>
                        <w:sz w:val="24"/>
                      </w:rPr>
                      <w:t>PAGE</w:t>
                    </w:r>
                    <w:proofErr w:type="spellEnd"/>
                    <w:proofErr w:type="gramEnd"/>
                    <w:r>
                      <w:rPr>
                        <w:color w:val="000000"/>
                        <w:sz w:val="24"/>
                      </w:rPr>
                      <w:t xml:space="preserve"> 1 </w:t>
                    </w:r>
                    <w:proofErr w:type="gramStart"/>
                    <w:r>
                      <w:rPr>
                        <w:color w:val="000000"/>
                        <w:sz w:val="24"/>
                      </w:rPr>
                      <w:t>of  NUMPAGES</w:t>
                    </w:r>
                    <w:proofErr w:type="gramEnd"/>
                    <w:r>
                      <w:rPr>
                        <w:color w:val="000000"/>
                        <w:sz w:val="24"/>
                      </w:rPr>
                      <w:t xml:space="preserve"> 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CF2D2" w14:textId="77777777" w:rsidR="00E41E30" w:rsidRDefault="00E41E30">
      <w:r>
        <w:separator/>
      </w:r>
    </w:p>
  </w:footnote>
  <w:footnote w:type="continuationSeparator" w:id="0">
    <w:p w14:paraId="47351DA1" w14:textId="77777777" w:rsidR="00E41E30" w:rsidRDefault="00E41E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1567D"/>
    <w:multiLevelType w:val="multilevel"/>
    <w:tmpl w:val="93FEE684"/>
    <w:lvl w:ilvl="0">
      <w:numFmt w:val="bullet"/>
      <w:lvlText w:val="●"/>
      <w:lvlJc w:val="left"/>
      <w:pPr>
        <w:ind w:left="868" w:hanging="360"/>
      </w:pPr>
      <w:rPr>
        <w:rFonts w:ascii="Noto Sans Symbols" w:eastAsia="Noto Sans Symbols" w:hAnsi="Noto Sans Symbols" w:cs="Noto Sans Symbols"/>
        <w:b w:val="0"/>
        <w:i w:val="0"/>
        <w:sz w:val="24"/>
        <w:szCs w:val="24"/>
      </w:rPr>
    </w:lvl>
    <w:lvl w:ilvl="1">
      <w:numFmt w:val="bullet"/>
      <w:lvlText w:val="•"/>
      <w:lvlJc w:val="left"/>
      <w:pPr>
        <w:ind w:left="1826" w:hanging="360"/>
      </w:pPr>
    </w:lvl>
    <w:lvl w:ilvl="2">
      <w:numFmt w:val="bullet"/>
      <w:lvlText w:val="•"/>
      <w:lvlJc w:val="left"/>
      <w:pPr>
        <w:ind w:left="2792" w:hanging="360"/>
      </w:pPr>
    </w:lvl>
    <w:lvl w:ilvl="3">
      <w:numFmt w:val="bullet"/>
      <w:lvlText w:val="•"/>
      <w:lvlJc w:val="left"/>
      <w:pPr>
        <w:ind w:left="3758" w:hanging="360"/>
      </w:pPr>
    </w:lvl>
    <w:lvl w:ilvl="4">
      <w:numFmt w:val="bullet"/>
      <w:lvlText w:val="•"/>
      <w:lvlJc w:val="left"/>
      <w:pPr>
        <w:ind w:left="4724" w:hanging="360"/>
      </w:pPr>
    </w:lvl>
    <w:lvl w:ilvl="5">
      <w:numFmt w:val="bullet"/>
      <w:lvlText w:val="•"/>
      <w:lvlJc w:val="left"/>
      <w:pPr>
        <w:ind w:left="5690" w:hanging="360"/>
      </w:pPr>
    </w:lvl>
    <w:lvl w:ilvl="6">
      <w:numFmt w:val="bullet"/>
      <w:lvlText w:val="•"/>
      <w:lvlJc w:val="left"/>
      <w:pPr>
        <w:ind w:left="6656" w:hanging="360"/>
      </w:pPr>
    </w:lvl>
    <w:lvl w:ilvl="7">
      <w:numFmt w:val="bullet"/>
      <w:lvlText w:val="•"/>
      <w:lvlJc w:val="left"/>
      <w:pPr>
        <w:ind w:left="7622" w:hanging="360"/>
      </w:pPr>
    </w:lvl>
    <w:lvl w:ilvl="8">
      <w:numFmt w:val="bullet"/>
      <w:lvlText w:val="•"/>
      <w:lvlJc w:val="left"/>
      <w:pPr>
        <w:ind w:left="8588" w:hanging="360"/>
      </w:pPr>
    </w:lvl>
  </w:abstractNum>
  <w:abstractNum w:abstractNumId="1" w15:restartNumberingAfterBreak="0">
    <w:nsid w:val="7BCD2812"/>
    <w:multiLevelType w:val="multilevel"/>
    <w:tmpl w:val="C3F873AE"/>
    <w:lvl w:ilvl="0">
      <w:start w:val="1"/>
      <w:numFmt w:val="decimal"/>
      <w:lvlText w:val="%1)"/>
      <w:lvlJc w:val="left"/>
      <w:pPr>
        <w:ind w:left="1228" w:hanging="720"/>
      </w:pPr>
      <w:rPr>
        <w:rFonts w:ascii="Times New Roman" w:eastAsia="Times New Roman" w:hAnsi="Times New Roman" w:cs="Times New Roman"/>
        <w:b/>
        <w:i w:val="0"/>
        <w:sz w:val="31"/>
        <w:szCs w:val="31"/>
      </w:rPr>
    </w:lvl>
    <w:lvl w:ilvl="1">
      <w:numFmt w:val="bullet"/>
      <w:lvlText w:val="•"/>
      <w:lvlJc w:val="left"/>
      <w:pPr>
        <w:ind w:left="2150" w:hanging="720"/>
      </w:pPr>
    </w:lvl>
    <w:lvl w:ilvl="2">
      <w:numFmt w:val="bullet"/>
      <w:lvlText w:val="•"/>
      <w:lvlJc w:val="left"/>
      <w:pPr>
        <w:ind w:left="3080" w:hanging="720"/>
      </w:pPr>
    </w:lvl>
    <w:lvl w:ilvl="3">
      <w:numFmt w:val="bullet"/>
      <w:lvlText w:val="•"/>
      <w:lvlJc w:val="left"/>
      <w:pPr>
        <w:ind w:left="4010" w:hanging="720"/>
      </w:pPr>
    </w:lvl>
    <w:lvl w:ilvl="4">
      <w:numFmt w:val="bullet"/>
      <w:lvlText w:val="•"/>
      <w:lvlJc w:val="left"/>
      <w:pPr>
        <w:ind w:left="4940" w:hanging="720"/>
      </w:pPr>
    </w:lvl>
    <w:lvl w:ilvl="5">
      <w:numFmt w:val="bullet"/>
      <w:lvlText w:val="•"/>
      <w:lvlJc w:val="left"/>
      <w:pPr>
        <w:ind w:left="5870" w:hanging="720"/>
      </w:pPr>
    </w:lvl>
    <w:lvl w:ilvl="6">
      <w:numFmt w:val="bullet"/>
      <w:lvlText w:val="•"/>
      <w:lvlJc w:val="left"/>
      <w:pPr>
        <w:ind w:left="6800" w:hanging="720"/>
      </w:pPr>
    </w:lvl>
    <w:lvl w:ilvl="7">
      <w:numFmt w:val="bullet"/>
      <w:lvlText w:val="•"/>
      <w:lvlJc w:val="left"/>
      <w:pPr>
        <w:ind w:left="7730" w:hanging="720"/>
      </w:pPr>
    </w:lvl>
    <w:lvl w:ilvl="8">
      <w:numFmt w:val="bullet"/>
      <w:lvlText w:val="•"/>
      <w:lvlJc w:val="left"/>
      <w:pPr>
        <w:ind w:left="8660" w:hanging="720"/>
      </w:pPr>
    </w:lvl>
  </w:abstractNum>
  <w:num w:numId="1" w16cid:durableId="1138179936">
    <w:abstractNumId w:val="1"/>
  </w:num>
  <w:num w:numId="2" w16cid:durableId="347371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E77"/>
    <w:rsid w:val="00003C5B"/>
    <w:rsid w:val="00144E77"/>
    <w:rsid w:val="002B2B48"/>
    <w:rsid w:val="00377EB4"/>
    <w:rsid w:val="0048349A"/>
    <w:rsid w:val="00812837"/>
    <w:rsid w:val="00C24088"/>
    <w:rsid w:val="00CF14EC"/>
    <w:rsid w:val="00D86DFA"/>
    <w:rsid w:val="00E31A74"/>
    <w:rsid w:val="00E41E30"/>
    <w:rsid w:val="00EB19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3834988"/>
  <w15:docId w15:val="{BD9F7A27-3816-C341-B9AA-D77C969F7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pPr>
      <w:spacing w:before="114"/>
      <w:ind w:left="867" w:hanging="360"/>
    </w:pPr>
    <w:rPr>
      <w:sz w:val="24"/>
      <w:szCs w:val="24"/>
    </w:rPr>
  </w:style>
  <w:style w:type="paragraph" w:styleId="ListParagraph">
    <w:name w:val="List Paragraph"/>
    <w:basedOn w:val="Normal"/>
    <w:uiPriority w:val="1"/>
    <w:qFormat/>
    <w:pPr>
      <w:spacing w:before="13"/>
      <w:ind w:left="867" w:hanging="360"/>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sa6LdelPUwDiXNwQQs1ba0ymaQ==">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933</Words>
  <Characters>5323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Groom</dc:creator>
  <cp:lastModifiedBy>Patty Wangler</cp:lastModifiedBy>
  <cp:revision>2</cp:revision>
  <dcterms:created xsi:type="dcterms:W3CDTF">2025-09-18T21:25:00Z</dcterms:created>
  <dcterms:modified xsi:type="dcterms:W3CDTF">2025-09-18T21:25:00Z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2014-07-14T00:00:00Z</vt:lpwstr>
  </property>
  <property fmtid="{D5CDD505-2E9C-101B-9397-08002B2CF9AE}" pid="3" name="Creator">
    <vt:lpwstr>Word</vt:lpwstr>
  </property>
  <property fmtid="{D5CDD505-2E9C-101B-9397-08002B2CF9AE}" pid="4" name="LastSaved">
    <vt:lpwstr>2024-04-29T00:00:00Z</vt:lpwstr>
  </property>
  <property fmtid="{D5CDD505-2E9C-101B-9397-08002B2CF9AE}" pid="5" name="Producer">
    <vt:lpwstr>Mac OS X 10.9.4 Quartz PDFContext</vt:lpwstr>
  </property>
</Properties>
</file>