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6A" w:rsidRPr="00382A6A" w:rsidRDefault="00382A6A">
      <w:pPr>
        <w:rPr>
          <w:b/>
          <w:sz w:val="24"/>
        </w:rPr>
      </w:pPr>
      <w:r w:rsidRPr="00382A6A">
        <w:rPr>
          <w:b/>
          <w:sz w:val="24"/>
        </w:rPr>
        <w:t xml:space="preserve">TABLE SHARES | </w:t>
      </w:r>
      <w:proofErr w:type="spellStart"/>
      <w:r w:rsidRPr="00382A6A">
        <w:rPr>
          <w:b/>
          <w:sz w:val="24"/>
        </w:rPr>
        <w:t>Veramendi</w:t>
      </w:r>
      <w:proofErr w:type="spellEnd"/>
      <w:r w:rsidRPr="00382A6A">
        <w:rPr>
          <w:b/>
          <w:sz w:val="24"/>
        </w:rPr>
        <w:t xml:space="preserve"> E | </w:t>
      </w:r>
      <w:r>
        <w:rPr>
          <w:b/>
          <w:sz w:val="24"/>
        </w:rPr>
        <w:t xml:space="preserve">Saturday </w:t>
      </w:r>
      <w:r w:rsidRPr="00382A6A">
        <w:rPr>
          <w:b/>
          <w:sz w:val="24"/>
        </w:rPr>
        <w:t>4:00p – 5:40p</w:t>
      </w:r>
      <w:r>
        <w:rPr>
          <w:b/>
          <w:sz w:val="24"/>
        </w:rPr>
        <w:t xml:space="preserve"> | </w:t>
      </w:r>
      <w:r w:rsidR="00FE35C3">
        <w:rPr>
          <w:sz w:val="20"/>
        </w:rPr>
        <w:t>Use this chart to plan</w:t>
      </w:r>
      <w:r w:rsidRPr="00382A6A">
        <w:rPr>
          <w:sz w:val="20"/>
        </w:rPr>
        <w:t xml:space="preserve"> out your sessions</w:t>
      </w:r>
      <w:r w:rsidR="00FE35C3">
        <w:rPr>
          <w:sz w:val="20"/>
        </w:rPr>
        <w:t>.</w:t>
      </w:r>
      <w:r w:rsidR="004912A9">
        <w:rPr>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73"/>
        <w:gridCol w:w="3373"/>
        <w:gridCol w:w="3373"/>
        <w:gridCol w:w="3376"/>
      </w:tblGrid>
      <w:tr w:rsidR="002C30E9" w:rsidRPr="002C30E9" w:rsidTr="00E94D81">
        <w:trPr>
          <w:trHeight w:val="144"/>
          <w:tblHeader/>
        </w:trPr>
        <w:tc>
          <w:tcPr>
            <w:tcW w:w="311" w:type="pct"/>
            <w:shd w:val="clear" w:color="auto" w:fill="000000" w:themeFill="text1"/>
            <w:noWrap/>
            <w:vAlign w:val="center"/>
            <w:hideMark/>
          </w:tcPr>
          <w:p w:rsidR="009F3070" w:rsidRPr="009F3070" w:rsidRDefault="002C30E9" w:rsidP="00FE35C3">
            <w:pPr>
              <w:spacing w:before="100" w:beforeAutospacing="1" w:after="100" w:afterAutospacing="1" w:line="240" w:lineRule="auto"/>
              <w:jc w:val="center"/>
              <w:rPr>
                <w:rFonts w:eastAsia="Times New Roman" w:cs="Times New Roman"/>
                <w:b/>
                <w:bCs/>
                <w:caps/>
                <w:color w:val="FFFFFF" w:themeColor="background1"/>
                <w:sz w:val="20"/>
                <w:szCs w:val="20"/>
              </w:rPr>
            </w:pPr>
            <w:r w:rsidRPr="002C30E9">
              <w:rPr>
                <w:rFonts w:eastAsia="Times New Roman" w:cs="Times New Roman"/>
                <w:b/>
                <w:bCs/>
                <w:caps/>
                <w:color w:val="FFFFFF" w:themeColor="background1"/>
                <w:sz w:val="20"/>
                <w:szCs w:val="20"/>
              </w:rPr>
              <w:t>TABLE</w:t>
            </w:r>
          </w:p>
        </w:tc>
        <w:tc>
          <w:tcPr>
            <w:tcW w:w="1172" w:type="pct"/>
            <w:shd w:val="clear" w:color="auto" w:fill="000000" w:themeFill="text1"/>
            <w:noWrap/>
            <w:vAlign w:val="center"/>
            <w:hideMark/>
          </w:tcPr>
          <w:p w:rsidR="009F3070" w:rsidRPr="009F3070" w:rsidRDefault="009F3070" w:rsidP="00E87114">
            <w:pPr>
              <w:spacing w:before="100" w:beforeAutospacing="1" w:after="100" w:afterAutospacing="1" w:line="240" w:lineRule="auto"/>
              <w:rPr>
                <w:rFonts w:eastAsia="Times New Roman" w:cs="Times New Roman"/>
                <w:b/>
                <w:bCs/>
                <w:caps/>
                <w:color w:val="FFFFFF" w:themeColor="background1"/>
                <w:sz w:val="20"/>
                <w:szCs w:val="20"/>
              </w:rPr>
            </w:pPr>
            <w:r w:rsidRPr="009F3070">
              <w:rPr>
                <w:rFonts w:eastAsia="Times New Roman" w:cs="Times New Roman"/>
                <w:b/>
                <w:bCs/>
                <w:caps/>
                <w:color w:val="FFFFFF" w:themeColor="background1"/>
                <w:sz w:val="20"/>
                <w:szCs w:val="20"/>
              </w:rPr>
              <w:t>Round One</w:t>
            </w:r>
          </w:p>
        </w:tc>
        <w:tc>
          <w:tcPr>
            <w:tcW w:w="1172" w:type="pct"/>
            <w:shd w:val="clear" w:color="auto" w:fill="000000" w:themeFill="text1"/>
            <w:vAlign w:val="center"/>
            <w:hideMark/>
          </w:tcPr>
          <w:p w:rsidR="009F3070" w:rsidRPr="009F3070" w:rsidRDefault="009F3070" w:rsidP="00E87114">
            <w:pPr>
              <w:spacing w:before="100" w:beforeAutospacing="1" w:after="100" w:afterAutospacing="1" w:line="240" w:lineRule="auto"/>
              <w:rPr>
                <w:rFonts w:eastAsia="Times New Roman" w:cs="Times New Roman"/>
                <w:b/>
                <w:bCs/>
                <w:caps/>
                <w:color w:val="FFFFFF" w:themeColor="background1"/>
                <w:sz w:val="20"/>
                <w:szCs w:val="20"/>
              </w:rPr>
            </w:pPr>
            <w:r w:rsidRPr="009F3070">
              <w:rPr>
                <w:rFonts w:eastAsia="Times New Roman" w:cs="Times New Roman"/>
                <w:b/>
                <w:bCs/>
                <w:caps/>
                <w:color w:val="FFFFFF" w:themeColor="background1"/>
                <w:sz w:val="20"/>
                <w:szCs w:val="20"/>
              </w:rPr>
              <w:t>Round Two</w:t>
            </w:r>
          </w:p>
        </w:tc>
        <w:tc>
          <w:tcPr>
            <w:tcW w:w="1172" w:type="pct"/>
            <w:shd w:val="clear" w:color="auto" w:fill="000000" w:themeFill="text1"/>
            <w:vAlign w:val="center"/>
            <w:hideMark/>
          </w:tcPr>
          <w:p w:rsidR="009F3070" w:rsidRPr="009F3070" w:rsidRDefault="009F3070" w:rsidP="00E87114">
            <w:pPr>
              <w:spacing w:before="100" w:beforeAutospacing="1" w:after="100" w:afterAutospacing="1" w:line="240" w:lineRule="auto"/>
              <w:rPr>
                <w:rFonts w:eastAsia="Times New Roman" w:cs="Times New Roman"/>
                <w:b/>
                <w:bCs/>
                <w:caps/>
                <w:color w:val="FFFFFF" w:themeColor="background1"/>
                <w:sz w:val="20"/>
                <w:szCs w:val="20"/>
              </w:rPr>
            </w:pPr>
            <w:r w:rsidRPr="009F3070">
              <w:rPr>
                <w:rFonts w:eastAsia="Times New Roman" w:cs="Times New Roman"/>
                <w:b/>
                <w:bCs/>
                <w:caps/>
                <w:color w:val="FFFFFF" w:themeColor="background1"/>
                <w:sz w:val="20"/>
                <w:szCs w:val="20"/>
              </w:rPr>
              <w:t>Round Three</w:t>
            </w:r>
          </w:p>
        </w:tc>
        <w:tc>
          <w:tcPr>
            <w:tcW w:w="1173" w:type="pct"/>
            <w:shd w:val="clear" w:color="auto" w:fill="000000" w:themeFill="text1"/>
            <w:vAlign w:val="center"/>
            <w:hideMark/>
          </w:tcPr>
          <w:p w:rsidR="009F3070" w:rsidRPr="009F3070" w:rsidRDefault="009F3070" w:rsidP="00E87114">
            <w:pPr>
              <w:spacing w:before="100" w:beforeAutospacing="1" w:after="100" w:afterAutospacing="1" w:line="240" w:lineRule="auto"/>
              <w:rPr>
                <w:rFonts w:eastAsia="Times New Roman" w:cs="Times New Roman"/>
                <w:b/>
                <w:bCs/>
                <w:caps/>
                <w:color w:val="FFFFFF" w:themeColor="background1"/>
                <w:sz w:val="20"/>
                <w:szCs w:val="20"/>
              </w:rPr>
            </w:pPr>
            <w:r w:rsidRPr="009F3070">
              <w:rPr>
                <w:rFonts w:eastAsia="Times New Roman" w:cs="Times New Roman"/>
                <w:b/>
                <w:bCs/>
                <w:caps/>
                <w:color w:val="FFFFFF" w:themeColor="background1"/>
                <w:sz w:val="20"/>
                <w:szCs w:val="20"/>
              </w:rPr>
              <w:t>Round Four</w:t>
            </w:r>
          </w:p>
        </w:tc>
      </w:tr>
      <w:tr w:rsidR="002C30E9" w:rsidRPr="009F3070" w:rsidTr="00E94D81">
        <w:trPr>
          <w:trHeight w:val="144"/>
        </w:trPr>
        <w:tc>
          <w:tcPr>
            <w:tcW w:w="311" w:type="pct"/>
            <w:vMerge w:val="restart"/>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w:t>
            </w:r>
          </w:p>
        </w:tc>
        <w:tc>
          <w:tcPr>
            <w:tcW w:w="1172" w:type="pct"/>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 xml:space="preserve">Tech Tools for </w:t>
            </w:r>
            <w:proofErr w:type="spellStart"/>
            <w:r w:rsidRPr="009F3070">
              <w:rPr>
                <w:rFonts w:eastAsia="Times New Roman" w:cs="Times New Roman"/>
                <w:b/>
                <w:bCs/>
                <w:sz w:val="16"/>
                <w:szCs w:val="16"/>
              </w:rPr>
              <w:t>StuCo</w:t>
            </w:r>
            <w:proofErr w:type="spellEnd"/>
            <w:r w:rsidRPr="009F3070">
              <w:rPr>
                <w:rFonts w:eastAsia="Times New Roman" w:cs="Times New Roman"/>
                <w:b/>
                <w:bCs/>
                <w:sz w:val="16"/>
                <w:szCs w:val="16"/>
              </w:rPr>
              <w:t xml:space="preserve"> Advisors:</w:t>
            </w:r>
            <w:r w:rsidR="002C30E9">
              <w:rPr>
                <w:rFonts w:eastAsia="Times New Roman" w:cs="Times New Roman"/>
                <w:b/>
                <w:bCs/>
                <w:sz w:val="16"/>
                <w:szCs w:val="16"/>
              </w:rPr>
              <w:t xml:space="preserve"> </w:t>
            </w:r>
            <w:r w:rsidRPr="009F3070">
              <w:rPr>
                <w:rFonts w:eastAsia="Times New Roman" w:cs="Times New Roman"/>
                <w:b/>
                <w:bCs/>
                <w:sz w:val="16"/>
                <w:szCs w:val="16"/>
              </w:rPr>
              <w:t xml:space="preserve">Joel </w:t>
            </w:r>
            <w:proofErr w:type="spellStart"/>
            <w:r w:rsidRPr="009F3070">
              <w:rPr>
                <w:rFonts w:eastAsia="Times New Roman" w:cs="Times New Roman"/>
                <w:b/>
                <w:bCs/>
                <w:sz w:val="16"/>
                <w:szCs w:val="16"/>
              </w:rPr>
              <w:t>Casiday</w:t>
            </w:r>
            <w:proofErr w:type="spellEnd"/>
            <w:r w:rsidRPr="009F3070">
              <w:rPr>
                <w:rFonts w:eastAsia="Times New Roman" w:cs="Times New Roman"/>
                <w:b/>
                <w:bCs/>
                <w:sz w:val="16"/>
                <w:szCs w:val="16"/>
              </w:rPr>
              <w:t>, Livingston HS, jcasiday@livingstonisd.com</w:t>
            </w:r>
          </w:p>
        </w:tc>
        <w:tc>
          <w:tcPr>
            <w:tcW w:w="1172" w:type="pct"/>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 xml:space="preserve">Tech Tools for </w:t>
            </w:r>
            <w:proofErr w:type="spellStart"/>
            <w:r w:rsidRPr="009F3070">
              <w:rPr>
                <w:rFonts w:eastAsia="Times New Roman" w:cs="Times New Roman"/>
                <w:b/>
                <w:bCs/>
                <w:sz w:val="16"/>
                <w:szCs w:val="16"/>
              </w:rPr>
              <w:t>StuCo</w:t>
            </w:r>
            <w:proofErr w:type="spellEnd"/>
            <w:r w:rsidRPr="009F3070">
              <w:rPr>
                <w:rFonts w:eastAsia="Times New Roman" w:cs="Times New Roman"/>
                <w:b/>
                <w:bCs/>
                <w:sz w:val="16"/>
                <w:szCs w:val="16"/>
              </w:rPr>
              <w:t xml:space="preserve"> Advisors:</w:t>
            </w:r>
            <w:r w:rsidR="002C30E9">
              <w:rPr>
                <w:rFonts w:eastAsia="Times New Roman" w:cs="Times New Roman"/>
                <w:b/>
                <w:bCs/>
                <w:sz w:val="16"/>
                <w:szCs w:val="16"/>
              </w:rPr>
              <w:t xml:space="preserve"> </w:t>
            </w:r>
            <w:r w:rsidRPr="009F3070">
              <w:rPr>
                <w:rFonts w:eastAsia="Times New Roman" w:cs="Times New Roman"/>
                <w:b/>
                <w:bCs/>
                <w:sz w:val="16"/>
                <w:szCs w:val="16"/>
              </w:rPr>
              <w:t xml:space="preserve">Joel </w:t>
            </w:r>
            <w:proofErr w:type="spellStart"/>
            <w:r w:rsidRPr="009F3070">
              <w:rPr>
                <w:rFonts w:eastAsia="Times New Roman" w:cs="Times New Roman"/>
                <w:b/>
                <w:bCs/>
                <w:sz w:val="16"/>
                <w:szCs w:val="16"/>
              </w:rPr>
              <w:t>Casiday</w:t>
            </w:r>
            <w:proofErr w:type="spellEnd"/>
            <w:r w:rsidRPr="009F3070">
              <w:rPr>
                <w:rFonts w:eastAsia="Times New Roman" w:cs="Times New Roman"/>
                <w:b/>
                <w:bCs/>
                <w:sz w:val="16"/>
                <w:szCs w:val="16"/>
              </w:rPr>
              <w:t>, Livingston HS, jcasiday@livingstonisd.com</w:t>
            </w:r>
          </w:p>
        </w:tc>
        <w:tc>
          <w:tcPr>
            <w:tcW w:w="1172" w:type="pct"/>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 xml:space="preserve">Tech Tools for </w:t>
            </w:r>
            <w:proofErr w:type="spellStart"/>
            <w:r w:rsidRPr="009F3070">
              <w:rPr>
                <w:rFonts w:eastAsia="Times New Roman" w:cs="Times New Roman"/>
                <w:b/>
                <w:bCs/>
                <w:sz w:val="16"/>
                <w:szCs w:val="16"/>
              </w:rPr>
              <w:t>StuCo</w:t>
            </w:r>
            <w:proofErr w:type="spellEnd"/>
            <w:r w:rsidRPr="009F3070">
              <w:rPr>
                <w:rFonts w:eastAsia="Times New Roman" w:cs="Times New Roman"/>
                <w:b/>
                <w:bCs/>
                <w:sz w:val="16"/>
                <w:szCs w:val="16"/>
              </w:rPr>
              <w:t xml:space="preserve"> Advisors:</w:t>
            </w:r>
            <w:r w:rsidR="002C30E9">
              <w:rPr>
                <w:rFonts w:eastAsia="Times New Roman" w:cs="Times New Roman"/>
                <w:b/>
                <w:bCs/>
                <w:sz w:val="16"/>
                <w:szCs w:val="16"/>
              </w:rPr>
              <w:t xml:space="preserve"> </w:t>
            </w:r>
            <w:r w:rsidRPr="009F3070">
              <w:rPr>
                <w:rFonts w:eastAsia="Times New Roman" w:cs="Times New Roman"/>
                <w:b/>
                <w:bCs/>
                <w:sz w:val="16"/>
                <w:szCs w:val="16"/>
              </w:rPr>
              <w:t xml:space="preserve">Joel </w:t>
            </w:r>
            <w:proofErr w:type="spellStart"/>
            <w:r w:rsidRPr="009F3070">
              <w:rPr>
                <w:rFonts w:eastAsia="Times New Roman" w:cs="Times New Roman"/>
                <w:b/>
                <w:bCs/>
                <w:sz w:val="16"/>
                <w:szCs w:val="16"/>
              </w:rPr>
              <w:t>Casiday</w:t>
            </w:r>
            <w:proofErr w:type="spellEnd"/>
            <w:r w:rsidRPr="009F3070">
              <w:rPr>
                <w:rFonts w:eastAsia="Times New Roman" w:cs="Times New Roman"/>
                <w:b/>
                <w:bCs/>
                <w:sz w:val="16"/>
                <w:szCs w:val="16"/>
              </w:rPr>
              <w:t>, Livingston HS, jcasiday@livingstonisd.com</w:t>
            </w:r>
          </w:p>
        </w:tc>
        <w:tc>
          <w:tcPr>
            <w:tcW w:w="1173" w:type="pct"/>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 xml:space="preserve">Tech Tools for </w:t>
            </w:r>
            <w:proofErr w:type="spellStart"/>
            <w:r w:rsidRPr="009F3070">
              <w:rPr>
                <w:rFonts w:eastAsia="Times New Roman" w:cs="Times New Roman"/>
                <w:b/>
                <w:bCs/>
                <w:sz w:val="16"/>
                <w:szCs w:val="16"/>
              </w:rPr>
              <w:t>StuCo</w:t>
            </w:r>
            <w:proofErr w:type="spellEnd"/>
            <w:r w:rsidRPr="009F3070">
              <w:rPr>
                <w:rFonts w:eastAsia="Times New Roman" w:cs="Times New Roman"/>
                <w:b/>
                <w:bCs/>
                <w:sz w:val="16"/>
                <w:szCs w:val="16"/>
              </w:rPr>
              <w:t xml:space="preserve"> Advisors:</w:t>
            </w:r>
            <w:r w:rsidR="002C30E9">
              <w:rPr>
                <w:rFonts w:eastAsia="Times New Roman" w:cs="Times New Roman"/>
                <w:b/>
                <w:bCs/>
                <w:sz w:val="16"/>
                <w:szCs w:val="16"/>
              </w:rPr>
              <w:t xml:space="preserve"> </w:t>
            </w:r>
            <w:r w:rsidRPr="009F3070">
              <w:rPr>
                <w:rFonts w:eastAsia="Times New Roman" w:cs="Times New Roman"/>
                <w:b/>
                <w:bCs/>
                <w:sz w:val="16"/>
                <w:szCs w:val="16"/>
              </w:rPr>
              <w:t xml:space="preserve">Joel </w:t>
            </w:r>
            <w:proofErr w:type="spellStart"/>
            <w:r w:rsidRPr="009F3070">
              <w:rPr>
                <w:rFonts w:eastAsia="Times New Roman" w:cs="Times New Roman"/>
                <w:b/>
                <w:bCs/>
                <w:sz w:val="16"/>
                <w:szCs w:val="16"/>
              </w:rPr>
              <w:t>Casiday</w:t>
            </w:r>
            <w:proofErr w:type="spellEnd"/>
            <w:r w:rsidRPr="009F3070">
              <w:rPr>
                <w:rFonts w:eastAsia="Times New Roman" w:cs="Times New Roman"/>
                <w:b/>
                <w:bCs/>
                <w:sz w:val="16"/>
                <w:szCs w:val="16"/>
              </w:rPr>
              <w:t>, Livingston HS, jcasiday@livingstonisd.com</w:t>
            </w:r>
          </w:p>
        </w:tc>
      </w:tr>
      <w:tr w:rsidR="009F3070" w:rsidRPr="009F3070" w:rsidTr="002C30E9">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4689" w:type="pct"/>
            <w:gridSpan w:val="4"/>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Do you struggle to get information out to your council? Feel like you're drowning in paperwork? Need some tools to help streamline the crazy responsibilities of being an advisor to high school techies? Join me as we explore technology tools for today's advisor. Gain new ideas for connecting with students, disseminating information to councils, and staying organized in today's fast-paced council life while learning tips and tricks from other advisors.</w:t>
            </w:r>
          </w:p>
        </w:tc>
      </w:tr>
      <w:tr w:rsidR="002C30E9"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2</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A Positive Pl</w:t>
            </w:r>
            <w:r w:rsidR="000867F4">
              <w:rPr>
                <w:rFonts w:eastAsia="Times New Roman" w:cs="Times New Roman"/>
                <w:b/>
                <w:bCs/>
                <w:sz w:val="16"/>
                <w:szCs w:val="16"/>
              </w:rPr>
              <w:t>ethora o</w:t>
            </w:r>
            <w:r w:rsidRPr="009F3070">
              <w:rPr>
                <w:rFonts w:eastAsia="Times New Roman" w:cs="Times New Roman"/>
                <w:b/>
                <w:bCs/>
                <w:sz w:val="16"/>
                <w:szCs w:val="16"/>
              </w:rPr>
              <w:t>f Projects:</w:t>
            </w:r>
            <w:r w:rsidR="002C30E9">
              <w:rPr>
                <w:rFonts w:eastAsia="Times New Roman" w:cs="Times New Roman"/>
                <w:b/>
                <w:bCs/>
                <w:sz w:val="16"/>
                <w:szCs w:val="16"/>
              </w:rPr>
              <w:t xml:space="preserve"> </w:t>
            </w:r>
            <w:r w:rsidRPr="009F3070">
              <w:rPr>
                <w:rFonts w:eastAsia="Times New Roman" w:cs="Times New Roman"/>
                <w:b/>
                <w:bCs/>
                <w:sz w:val="16"/>
                <w:szCs w:val="16"/>
              </w:rPr>
              <w:t>Rita Clawson, Ore City HS, clawsonr@ocisd.net</w:t>
            </w:r>
          </w:p>
        </w:tc>
        <w:tc>
          <w:tcPr>
            <w:tcW w:w="1172" w:type="pct"/>
            <w:tcBorders>
              <w:top w:val="single" w:sz="18" w:space="0" w:color="auto"/>
            </w:tcBorders>
            <w:shd w:val="clear" w:color="auto" w:fill="auto"/>
            <w:vAlign w:val="center"/>
            <w:hideMark/>
          </w:tcPr>
          <w:p w:rsidR="009F3070" w:rsidRPr="009F3070" w:rsidRDefault="000867F4" w:rsidP="00E87114">
            <w:pPr>
              <w:spacing w:before="100" w:beforeAutospacing="1" w:after="100" w:afterAutospacing="1" w:line="240" w:lineRule="auto"/>
              <w:rPr>
                <w:rFonts w:eastAsia="Times New Roman" w:cs="Times New Roman"/>
                <w:b/>
                <w:bCs/>
                <w:sz w:val="16"/>
                <w:szCs w:val="16"/>
              </w:rPr>
            </w:pPr>
            <w:r>
              <w:rPr>
                <w:rFonts w:eastAsia="Times New Roman" w:cs="Times New Roman"/>
                <w:b/>
                <w:bCs/>
                <w:sz w:val="16"/>
                <w:szCs w:val="16"/>
              </w:rPr>
              <w:t>A Positive Plethora o</w:t>
            </w:r>
            <w:r w:rsidR="009F3070" w:rsidRPr="009F3070">
              <w:rPr>
                <w:rFonts w:eastAsia="Times New Roman" w:cs="Times New Roman"/>
                <w:b/>
                <w:bCs/>
                <w:sz w:val="16"/>
                <w:szCs w:val="16"/>
              </w:rPr>
              <w:t>f Projects:</w:t>
            </w:r>
            <w:r w:rsidR="002C30E9">
              <w:rPr>
                <w:rFonts w:eastAsia="Times New Roman" w:cs="Times New Roman"/>
                <w:b/>
                <w:bCs/>
                <w:sz w:val="16"/>
                <w:szCs w:val="16"/>
              </w:rPr>
              <w:t xml:space="preserve"> </w:t>
            </w:r>
            <w:r w:rsidR="009F3070" w:rsidRPr="009F3070">
              <w:rPr>
                <w:rFonts w:eastAsia="Times New Roman" w:cs="Times New Roman"/>
                <w:b/>
                <w:bCs/>
                <w:sz w:val="16"/>
                <w:szCs w:val="16"/>
              </w:rPr>
              <w:t>Rita Clawson, Ore City HS, clawsonr@ocisd.net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Panther Walk:</w:t>
            </w:r>
            <w:r w:rsidR="002C30E9">
              <w:rPr>
                <w:rFonts w:eastAsia="Times New Roman" w:cs="Times New Roman"/>
                <w:b/>
                <w:bCs/>
                <w:sz w:val="16"/>
                <w:szCs w:val="16"/>
              </w:rPr>
              <w:t xml:space="preserve"> </w:t>
            </w:r>
            <w:r w:rsidRPr="009F3070">
              <w:rPr>
                <w:rFonts w:eastAsia="Times New Roman" w:cs="Times New Roman"/>
                <w:b/>
                <w:bCs/>
                <w:sz w:val="16"/>
                <w:szCs w:val="16"/>
              </w:rPr>
              <w:t>David Womack, Duncanville HS, dwomack@duncanvilleisd.org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Panther Walk:</w:t>
            </w:r>
            <w:r w:rsidR="002C30E9">
              <w:rPr>
                <w:rFonts w:eastAsia="Times New Roman" w:cs="Times New Roman"/>
                <w:b/>
                <w:bCs/>
                <w:sz w:val="16"/>
                <w:szCs w:val="16"/>
              </w:rPr>
              <w:t xml:space="preserve"> </w:t>
            </w:r>
            <w:r w:rsidRPr="009F3070">
              <w:rPr>
                <w:rFonts w:eastAsia="Times New Roman" w:cs="Times New Roman"/>
                <w:b/>
                <w:bCs/>
                <w:sz w:val="16"/>
                <w:szCs w:val="16"/>
              </w:rPr>
              <w:t>David Womack, Duncanville HS, dwomack@duncanvilleisd.org</w:t>
            </w:r>
          </w:p>
        </w:tc>
      </w:tr>
      <w:tr w:rsidR="002C30E9"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You will take away a plethora of simple positive project ideas.</w:t>
            </w:r>
            <w:r w:rsidR="002C30E9">
              <w:rPr>
                <w:rFonts w:eastAsia="Times New Roman" w:cs="Times New Roman"/>
                <w:sz w:val="16"/>
                <w:szCs w:val="16"/>
              </w:rPr>
              <w:t xml:space="preserve"> </w:t>
            </w:r>
            <w:r w:rsidRPr="009F3070">
              <w:rPr>
                <w:rFonts w:eastAsia="Times New Roman" w:cs="Times New Roman"/>
                <w:sz w:val="16"/>
                <w:szCs w:val="16"/>
              </w:rPr>
              <w:t>Do you want to excite and motivate yourself, students and campus?!?</w:t>
            </w:r>
            <w:r w:rsidR="002C30E9">
              <w:rPr>
                <w:rFonts w:eastAsia="Times New Roman" w:cs="Times New Roman"/>
                <w:sz w:val="16"/>
                <w:szCs w:val="16"/>
              </w:rPr>
              <w:t xml:space="preserve"> </w:t>
            </w:r>
            <w:r w:rsidRPr="009F3070">
              <w:rPr>
                <w:rFonts w:eastAsia="Times New Roman" w:cs="Times New Roman"/>
                <w:sz w:val="16"/>
                <w:szCs w:val="16"/>
              </w:rPr>
              <w:t>Then this table is for you!</w:t>
            </w:r>
            <w:r w:rsidR="002C30E9">
              <w:rPr>
                <w:rFonts w:eastAsia="Times New Roman" w:cs="Times New Roman"/>
                <w:sz w:val="16"/>
                <w:szCs w:val="16"/>
              </w:rPr>
              <w:t xml:space="preserve"> </w:t>
            </w:r>
            <w:r w:rsidRPr="009F3070">
              <w:rPr>
                <w:rFonts w:eastAsia="Times New Roman" w:cs="Times New Roman"/>
                <w:sz w:val="16"/>
                <w:szCs w:val="16"/>
              </w:rPr>
              <w:t>Come ready to be in awe of the positives you can acquire, use and share!!</w:t>
            </w:r>
          </w:p>
        </w:tc>
        <w:tc>
          <w:tcPr>
            <w:tcW w:w="2345"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Start an amazing tradition that inspires students and thanks teachers.</w:t>
            </w:r>
            <w:r w:rsidR="002C30E9">
              <w:rPr>
                <w:rFonts w:eastAsia="Times New Roman" w:cs="Times New Roman"/>
                <w:sz w:val="16"/>
                <w:szCs w:val="16"/>
              </w:rPr>
              <w:t xml:space="preserve"> </w:t>
            </w:r>
            <w:r w:rsidRPr="009F3070">
              <w:rPr>
                <w:rFonts w:eastAsia="Times New Roman" w:cs="Times New Roman"/>
                <w:sz w:val="16"/>
                <w:szCs w:val="16"/>
              </w:rPr>
              <w:t>Join me to hear how DHS organized an event during which graduating seniors, dressed in their caps and gowns, visited elementary schools.</w:t>
            </w:r>
            <w:r w:rsidR="002C30E9">
              <w:rPr>
                <w:rFonts w:eastAsia="Times New Roman" w:cs="Times New Roman"/>
                <w:sz w:val="16"/>
                <w:szCs w:val="16"/>
              </w:rPr>
              <w:t xml:space="preserve"> </w:t>
            </w:r>
            <w:r w:rsidRPr="009F3070">
              <w:rPr>
                <w:rFonts w:eastAsia="Times New Roman" w:cs="Times New Roman"/>
                <w:sz w:val="16"/>
                <w:szCs w:val="16"/>
              </w:rPr>
              <w:t>The elementary students were in awe, and teachers had an opportunity to reconnect with former students.</w:t>
            </w:r>
          </w:p>
        </w:tc>
      </w:tr>
      <w:tr w:rsidR="002C30E9"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3</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Student Series:-Pasta for Patients Campaign:</w:t>
            </w:r>
            <w:r w:rsidR="002C30E9">
              <w:rPr>
                <w:rFonts w:eastAsia="Times New Roman" w:cs="Times New Roman"/>
                <w:b/>
                <w:bCs/>
                <w:sz w:val="16"/>
                <w:szCs w:val="16"/>
              </w:rPr>
              <w:t xml:space="preserve"> </w:t>
            </w:r>
            <w:r w:rsidRPr="009F3070">
              <w:rPr>
                <w:rFonts w:eastAsia="Times New Roman" w:cs="Times New Roman"/>
                <w:b/>
                <w:bCs/>
                <w:sz w:val="16"/>
                <w:szCs w:val="16"/>
              </w:rPr>
              <w:t xml:space="preserve">Carissa </w:t>
            </w:r>
            <w:proofErr w:type="spellStart"/>
            <w:r w:rsidRPr="009F3070">
              <w:rPr>
                <w:rFonts w:eastAsia="Times New Roman" w:cs="Times New Roman"/>
                <w:b/>
                <w:bCs/>
                <w:sz w:val="16"/>
                <w:szCs w:val="16"/>
              </w:rPr>
              <w:t>Hocevar</w:t>
            </w:r>
            <w:proofErr w:type="spellEnd"/>
            <w:r w:rsidRPr="009F3070">
              <w:rPr>
                <w:rFonts w:eastAsia="Times New Roman" w:cs="Times New Roman"/>
                <w:b/>
                <w:bCs/>
                <w:sz w:val="16"/>
                <w:szCs w:val="16"/>
              </w:rPr>
              <w:t>, The Leukemia &amp; Lymphoma Society, carissa.hocevar@lls.org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Student Series:-Pasta for Patients Campaign:</w:t>
            </w:r>
            <w:r w:rsidR="002C30E9">
              <w:rPr>
                <w:rFonts w:eastAsia="Times New Roman" w:cs="Times New Roman"/>
                <w:b/>
                <w:bCs/>
                <w:sz w:val="16"/>
                <w:szCs w:val="16"/>
              </w:rPr>
              <w:t xml:space="preserve"> </w:t>
            </w:r>
            <w:r w:rsidRPr="009F3070">
              <w:rPr>
                <w:rFonts w:eastAsia="Times New Roman" w:cs="Times New Roman"/>
                <w:b/>
                <w:bCs/>
                <w:sz w:val="16"/>
                <w:szCs w:val="16"/>
              </w:rPr>
              <w:t xml:space="preserve">Carissa </w:t>
            </w:r>
            <w:proofErr w:type="spellStart"/>
            <w:r w:rsidRPr="009F3070">
              <w:rPr>
                <w:rFonts w:eastAsia="Times New Roman" w:cs="Times New Roman"/>
                <w:b/>
                <w:bCs/>
                <w:sz w:val="16"/>
                <w:szCs w:val="16"/>
              </w:rPr>
              <w:t>Hocevar</w:t>
            </w:r>
            <w:proofErr w:type="spellEnd"/>
            <w:r w:rsidRPr="009F3070">
              <w:rPr>
                <w:rFonts w:eastAsia="Times New Roman" w:cs="Times New Roman"/>
                <w:b/>
                <w:bCs/>
                <w:sz w:val="16"/>
                <w:szCs w:val="16"/>
              </w:rPr>
              <w:t>, The Leukemia &amp; Lymphoma Society, carissa.hocevar@lls.org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Student Series:-Pasta for Patients Campaign:</w:t>
            </w:r>
            <w:r w:rsidR="002C30E9">
              <w:rPr>
                <w:rFonts w:eastAsia="Times New Roman" w:cs="Times New Roman"/>
                <w:b/>
                <w:bCs/>
                <w:sz w:val="16"/>
                <w:szCs w:val="16"/>
              </w:rPr>
              <w:t xml:space="preserve"> </w:t>
            </w:r>
            <w:r w:rsidRPr="009F3070">
              <w:rPr>
                <w:rFonts w:eastAsia="Times New Roman" w:cs="Times New Roman"/>
                <w:b/>
                <w:bCs/>
                <w:sz w:val="16"/>
                <w:szCs w:val="16"/>
              </w:rPr>
              <w:t xml:space="preserve">Carissa </w:t>
            </w:r>
            <w:proofErr w:type="spellStart"/>
            <w:r w:rsidRPr="009F3070">
              <w:rPr>
                <w:rFonts w:eastAsia="Times New Roman" w:cs="Times New Roman"/>
                <w:b/>
                <w:bCs/>
                <w:sz w:val="16"/>
                <w:szCs w:val="16"/>
              </w:rPr>
              <w:t>Hocevar</w:t>
            </w:r>
            <w:proofErr w:type="spellEnd"/>
            <w:r w:rsidRPr="009F3070">
              <w:rPr>
                <w:rFonts w:eastAsia="Times New Roman" w:cs="Times New Roman"/>
                <w:b/>
                <w:bCs/>
                <w:sz w:val="16"/>
                <w:szCs w:val="16"/>
              </w:rPr>
              <w:t>, The Leukemia &amp; Lymphoma Society, carissa.hocevar@lls.org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Student Series:-Pasta for Patients Campaign:</w:t>
            </w:r>
            <w:r w:rsidR="002C30E9">
              <w:rPr>
                <w:rFonts w:eastAsia="Times New Roman" w:cs="Times New Roman"/>
                <w:b/>
                <w:bCs/>
                <w:sz w:val="16"/>
                <w:szCs w:val="16"/>
              </w:rPr>
              <w:t xml:space="preserve"> </w:t>
            </w:r>
            <w:r w:rsidRPr="009F3070">
              <w:rPr>
                <w:rFonts w:eastAsia="Times New Roman" w:cs="Times New Roman"/>
                <w:b/>
                <w:bCs/>
                <w:sz w:val="16"/>
                <w:szCs w:val="16"/>
              </w:rPr>
              <w:t xml:space="preserve">Carissa </w:t>
            </w:r>
            <w:proofErr w:type="spellStart"/>
            <w:r w:rsidRPr="009F3070">
              <w:rPr>
                <w:rFonts w:eastAsia="Times New Roman" w:cs="Times New Roman"/>
                <w:b/>
                <w:bCs/>
                <w:sz w:val="16"/>
                <w:szCs w:val="16"/>
              </w:rPr>
              <w:t>Hocevar</w:t>
            </w:r>
            <w:proofErr w:type="spellEnd"/>
            <w:r w:rsidRPr="009F3070">
              <w:rPr>
                <w:rFonts w:eastAsia="Times New Roman" w:cs="Times New Roman"/>
                <w:b/>
                <w:bCs/>
                <w:sz w:val="16"/>
                <w:szCs w:val="16"/>
              </w:rPr>
              <w:t>, The Leukemia &amp; Lymphoma Society, carissa.hocevar@lls.org</w:t>
            </w:r>
          </w:p>
        </w:tc>
      </w:tr>
      <w:tr w:rsidR="009F3070" w:rsidRPr="009F3070" w:rsidTr="002C30E9">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4689" w:type="pct"/>
            <w:gridSpan w:val="4"/>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Student Series is a series of service learning, character education and philanthropy programs where students gain the unique experience of helping thousands of people in their fight against blood cancers. Programs are tailored to each school level so students can grow with the Student Series and have an even greater impact on the lives of patients.</w:t>
            </w:r>
          </w:p>
        </w:tc>
      </w:tr>
      <w:tr w:rsidR="002C30E9"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4</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Mental Health in Teens &amp; Young Adults--What Can Your Council or Chapter Do About It?:</w:t>
            </w:r>
            <w:r w:rsidR="002C30E9">
              <w:rPr>
                <w:rFonts w:eastAsia="Times New Roman" w:cs="Times New Roman"/>
                <w:b/>
                <w:bCs/>
                <w:sz w:val="16"/>
                <w:szCs w:val="16"/>
              </w:rPr>
              <w:t xml:space="preserve"> </w:t>
            </w:r>
            <w:r w:rsidRPr="009F3070">
              <w:rPr>
                <w:rFonts w:eastAsia="Times New Roman" w:cs="Times New Roman"/>
                <w:b/>
                <w:bCs/>
                <w:sz w:val="16"/>
                <w:szCs w:val="16"/>
              </w:rPr>
              <w:t xml:space="preserve">Adrienne </w:t>
            </w:r>
            <w:proofErr w:type="spellStart"/>
            <w:r w:rsidRPr="009F3070">
              <w:rPr>
                <w:rFonts w:eastAsia="Times New Roman" w:cs="Times New Roman"/>
                <w:b/>
                <w:bCs/>
                <w:sz w:val="16"/>
                <w:szCs w:val="16"/>
              </w:rPr>
              <w:t>Dealy</w:t>
            </w:r>
            <w:proofErr w:type="spellEnd"/>
            <w:r w:rsidRPr="009F3070">
              <w:rPr>
                <w:rFonts w:eastAsia="Times New Roman" w:cs="Times New Roman"/>
                <w:b/>
                <w:bCs/>
                <w:sz w:val="16"/>
                <w:szCs w:val="16"/>
              </w:rPr>
              <w:t xml:space="preserve">, SPEAKYOURMINDTEXAS.org, adrienned@sherrymatthews.com </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Mental Health in Teens &amp; Young Adults--What Can Your Council or Chapter Do About It?:</w:t>
            </w:r>
            <w:r w:rsidR="002C30E9">
              <w:rPr>
                <w:rFonts w:eastAsia="Times New Roman" w:cs="Times New Roman"/>
                <w:b/>
                <w:bCs/>
                <w:sz w:val="16"/>
                <w:szCs w:val="16"/>
              </w:rPr>
              <w:t xml:space="preserve"> </w:t>
            </w:r>
            <w:r w:rsidRPr="009F3070">
              <w:rPr>
                <w:rFonts w:eastAsia="Times New Roman" w:cs="Times New Roman"/>
                <w:b/>
                <w:bCs/>
                <w:sz w:val="16"/>
                <w:szCs w:val="16"/>
              </w:rPr>
              <w:t xml:space="preserve">Adrienne </w:t>
            </w:r>
            <w:proofErr w:type="spellStart"/>
            <w:r w:rsidRPr="009F3070">
              <w:rPr>
                <w:rFonts w:eastAsia="Times New Roman" w:cs="Times New Roman"/>
                <w:b/>
                <w:bCs/>
                <w:sz w:val="16"/>
                <w:szCs w:val="16"/>
              </w:rPr>
              <w:t>Dealy</w:t>
            </w:r>
            <w:proofErr w:type="spellEnd"/>
            <w:r w:rsidRPr="009F3070">
              <w:rPr>
                <w:rFonts w:eastAsia="Times New Roman" w:cs="Times New Roman"/>
                <w:b/>
                <w:bCs/>
                <w:sz w:val="16"/>
                <w:szCs w:val="16"/>
              </w:rPr>
              <w:t xml:space="preserve">, SPEAKYOURMINDTEXAS.org, adrienned@sherrymatthews.com </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Mental Health in Teens &amp; Young Adults--What Can Your Council or Chapter Do About It?:</w:t>
            </w:r>
            <w:r w:rsidR="002C30E9">
              <w:rPr>
                <w:rFonts w:eastAsia="Times New Roman" w:cs="Times New Roman"/>
                <w:b/>
                <w:bCs/>
                <w:sz w:val="16"/>
                <w:szCs w:val="16"/>
              </w:rPr>
              <w:t xml:space="preserve"> </w:t>
            </w:r>
            <w:r w:rsidRPr="009F3070">
              <w:rPr>
                <w:rFonts w:eastAsia="Times New Roman" w:cs="Times New Roman"/>
                <w:b/>
                <w:bCs/>
                <w:sz w:val="16"/>
                <w:szCs w:val="16"/>
              </w:rPr>
              <w:t xml:space="preserve">Adrienne </w:t>
            </w:r>
            <w:proofErr w:type="spellStart"/>
            <w:r w:rsidRPr="009F3070">
              <w:rPr>
                <w:rFonts w:eastAsia="Times New Roman" w:cs="Times New Roman"/>
                <w:b/>
                <w:bCs/>
                <w:sz w:val="16"/>
                <w:szCs w:val="16"/>
              </w:rPr>
              <w:t>Dealy</w:t>
            </w:r>
            <w:proofErr w:type="spellEnd"/>
            <w:r w:rsidRPr="009F3070">
              <w:rPr>
                <w:rFonts w:eastAsia="Times New Roman" w:cs="Times New Roman"/>
                <w:b/>
                <w:bCs/>
                <w:sz w:val="16"/>
                <w:szCs w:val="16"/>
              </w:rPr>
              <w:t xml:space="preserve">, SPEAKYOURMINDTEXAS.org, adrienned@sherrymatthews.com </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Mental Health in Teens &amp; Young Adults--What Can Your Council or Chapter Do About It?:</w:t>
            </w:r>
            <w:r w:rsidR="002C30E9">
              <w:rPr>
                <w:rFonts w:eastAsia="Times New Roman" w:cs="Times New Roman"/>
                <w:b/>
                <w:bCs/>
                <w:sz w:val="16"/>
                <w:szCs w:val="16"/>
              </w:rPr>
              <w:t xml:space="preserve"> </w:t>
            </w:r>
            <w:r w:rsidRPr="009F3070">
              <w:rPr>
                <w:rFonts w:eastAsia="Times New Roman" w:cs="Times New Roman"/>
                <w:b/>
                <w:bCs/>
                <w:sz w:val="16"/>
                <w:szCs w:val="16"/>
              </w:rPr>
              <w:t xml:space="preserve">Adrienne </w:t>
            </w:r>
            <w:proofErr w:type="spellStart"/>
            <w:r w:rsidRPr="009F3070">
              <w:rPr>
                <w:rFonts w:eastAsia="Times New Roman" w:cs="Times New Roman"/>
                <w:b/>
                <w:bCs/>
                <w:sz w:val="16"/>
                <w:szCs w:val="16"/>
              </w:rPr>
              <w:t>Dealy</w:t>
            </w:r>
            <w:proofErr w:type="spellEnd"/>
            <w:r w:rsidRPr="009F3070">
              <w:rPr>
                <w:rFonts w:eastAsia="Times New Roman" w:cs="Times New Roman"/>
                <w:b/>
                <w:bCs/>
                <w:sz w:val="16"/>
                <w:szCs w:val="16"/>
              </w:rPr>
              <w:t xml:space="preserve">, SPEAKYOURMINDTEXAS.org, adrienned@sherrymatthews.com </w:t>
            </w:r>
          </w:p>
        </w:tc>
      </w:tr>
      <w:tr w:rsidR="009F3070" w:rsidRPr="009F3070" w:rsidTr="002C30E9">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4689" w:type="pct"/>
            <w:gridSpan w:val="4"/>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Learn how to prepare your students to host an event about mental health and use resources available through the Texas Health and Human Services’ Speak Your Mind Texas public awareness campaign. You could do this for your school, your community, or for a program at your TASC district meeting.</w:t>
            </w:r>
            <w:r w:rsidR="002C30E9">
              <w:rPr>
                <w:rFonts w:eastAsia="Times New Roman" w:cs="Times New Roman"/>
                <w:sz w:val="16"/>
                <w:szCs w:val="16"/>
              </w:rPr>
              <w:t xml:space="preserve"> </w:t>
            </w:r>
            <w:r w:rsidRPr="009F3070">
              <w:rPr>
                <w:rFonts w:eastAsia="Times New Roman" w:cs="Times New Roman"/>
                <w:sz w:val="16"/>
                <w:szCs w:val="16"/>
              </w:rPr>
              <w:t>Topics include goals and anticipated outcomes, facts and myths about mental illness, a step-by-step planning guide, how to identify community resources, and training assistance available</w:t>
            </w:r>
            <w:r w:rsidR="000867F4">
              <w:rPr>
                <w:rFonts w:eastAsia="Times New Roman" w:cs="Times New Roman"/>
                <w:sz w:val="16"/>
                <w:szCs w:val="16"/>
              </w:rPr>
              <w:t>.</w:t>
            </w:r>
          </w:p>
        </w:tc>
      </w:tr>
      <w:tr w:rsidR="002C30E9"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5</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Leadership Portfolios:</w:t>
            </w:r>
            <w:r w:rsidR="002C30E9">
              <w:rPr>
                <w:rFonts w:eastAsia="Times New Roman" w:cs="Times New Roman"/>
                <w:b/>
                <w:bCs/>
                <w:sz w:val="16"/>
                <w:szCs w:val="16"/>
              </w:rPr>
              <w:t xml:space="preserve"> </w:t>
            </w:r>
            <w:r w:rsidRPr="009F3070">
              <w:rPr>
                <w:rFonts w:eastAsia="Times New Roman" w:cs="Times New Roman"/>
                <w:b/>
                <w:bCs/>
                <w:sz w:val="16"/>
                <w:szCs w:val="16"/>
              </w:rPr>
              <w:t>Christi Shannon, Canyon HS, christi.shannon@comalisd.org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Leadership Portfolios:</w:t>
            </w:r>
            <w:r w:rsidR="002C30E9">
              <w:rPr>
                <w:rFonts w:eastAsia="Times New Roman" w:cs="Times New Roman"/>
                <w:b/>
                <w:bCs/>
                <w:sz w:val="16"/>
                <w:szCs w:val="16"/>
              </w:rPr>
              <w:t xml:space="preserve"> </w:t>
            </w:r>
            <w:r w:rsidRPr="009F3070">
              <w:rPr>
                <w:rFonts w:eastAsia="Times New Roman" w:cs="Times New Roman"/>
                <w:b/>
                <w:bCs/>
                <w:sz w:val="16"/>
                <w:szCs w:val="16"/>
              </w:rPr>
              <w:t>Christi Shannon, Canyon HS, christi.shannon@comalisd.org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Do You Need Resources for Leadership Class, Advisory, Meetings, Class?:</w:t>
            </w:r>
            <w:r w:rsidR="002C30E9">
              <w:rPr>
                <w:rFonts w:eastAsia="Times New Roman" w:cs="Times New Roman"/>
                <w:b/>
                <w:bCs/>
                <w:sz w:val="16"/>
                <w:szCs w:val="16"/>
              </w:rPr>
              <w:t xml:space="preserve"> </w:t>
            </w:r>
            <w:r w:rsidRPr="009F3070">
              <w:rPr>
                <w:rFonts w:eastAsia="Times New Roman" w:cs="Times New Roman"/>
                <w:b/>
                <w:bCs/>
                <w:sz w:val="16"/>
                <w:szCs w:val="16"/>
              </w:rPr>
              <w:t xml:space="preserve">Lori </w:t>
            </w:r>
            <w:proofErr w:type="spellStart"/>
            <w:r w:rsidRPr="009F3070">
              <w:rPr>
                <w:rFonts w:eastAsia="Times New Roman" w:cs="Times New Roman"/>
                <w:b/>
                <w:bCs/>
                <w:sz w:val="16"/>
                <w:szCs w:val="16"/>
              </w:rPr>
              <w:t>Kiblinger</w:t>
            </w:r>
            <w:proofErr w:type="spellEnd"/>
            <w:r w:rsidRPr="009F3070">
              <w:rPr>
                <w:rFonts w:eastAsia="Times New Roman" w:cs="Times New Roman"/>
                <w:b/>
                <w:bCs/>
                <w:sz w:val="16"/>
                <w:szCs w:val="16"/>
              </w:rPr>
              <w:t>, Royster Middle School in Kansas, Kibby@sbcglobal.net</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Do You Need Resources for Leadership Class, Advisory, Meetings, Class?:</w:t>
            </w:r>
            <w:r w:rsidR="002C30E9">
              <w:rPr>
                <w:rFonts w:eastAsia="Times New Roman" w:cs="Times New Roman"/>
                <w:b/>
                <w:bCs/>
                <w:sz w:val="16"/>
                <w:szCs w:val="16"/>
              </w:rPr>
              <w:t xml:space="preserve"> </w:t>
            </w:r>
            <w:r w:rsidRPr="009F3070">
              <w:rPr>
                <w:rFonts w:eastAsia="Times New Roman" w:cs="Times New Roman"/>
                <w:b/>
                <w:bCs/>
                <w:sz w:val="16"/>
                <w:szCs w:val="16"/>
              </w:rPr>
              <w:t xml:space="preserve">Lori </w:t>
            </w:r>
            <w:proofErr w:type="spellStart"/>
            <w:r w:rsidRPr="009F3070">
              <w:rPr>
                <w:rFonts w:eastAsia="Times New Roman" w:cs="Times New Roman"/>
                <w:b/>
                <w:bCs/>
                <w:sz w:val="16"/>
                <w:szCs w:val="16"/>
              </w:rPr>
              <w:t>Kiblinger</w:t>
            </w:r>
            <w:proofErr w:type="spellEnd"/>
            <w:r w:rsidRPr="009F3070">
              <w:rPr>
                <w:rFonts w:eastAsia="Times New Roman" w:cs="Times New Roman"/>
                <w:b/>
                <w:bCs/>
                <w:sz w:val="16"/>
                <w:szCs w:val="16"/>
              </w:rPr>
              <w:t>, Royster Middle School in Kansas, Kibby@sbcglobal.net</w:t>
            </w:r>
          </w:p>
        </w:tc>
      </w:tr>
      <w:tr w:rsidR="002C30E9"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Help your students go that extra mile and document their leadership experiences throughout high school.</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Will have examples of student portfolios that demonstrate 21st Century Workforce skills and leadership TEKS---great for differentiation in the Student Leadership Class or as an officer project!</w:t>
            </w:r>
          </w:p>
        </w:tc>
        <w:tc>
          <w:tcPr>
            <w:tcW w:w="2345"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I'll share lessons, lists of videos and music, websites, and resources that work for everything from class to retreats.</w:t>
            </w:r>
            <w:r w:rsidR="002C30E9">
              <w:rPr>
                <w:rFonts w:eastAsia="Times New Roman" w:cs="Times New Roman"/>
                <w:sz w:val="16"/>
                <w:szCs w:val="16"/>
              </w:rPr>
              <w:t xml:space="preserve"> </w:t>
            </w:r>
            <w:r w:rsidRPr="009F3070">
              <w:rPr>
                <w:rFonts w:eastAsia="Times New Roman" w:cs="Times New Roman"/>
                <w:sz w:val="16"/>
                <w:szCs w:val="16"/>
              </w:rPr>
              <w:t>Please share your ideas as well.</w:t>
            </w:r>
          </w:p>
        </w:tc>
      </w:tr>
      <w:tr w:rsidR="002C30E9"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6</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Lock-in Fundraiser:</w:t>
            </w:r>
            <w:r w:rsidR="002C30E9">
              <w:rPr>
                <w:rFonts w:eastAsia="Times New Roman" w:cs="Times New Roman"/>
                <w:b/>
                <w:bCs/>
                <w:sz w:val="16"/>
                <w:szCs w:val="16"/>
              </w:rPr>
              <w:t xml:space="preserve"> </w:t>
            </w:r>
            <w:r w:rsidRPr="009F3070">
              <w:rPr>
                <w:rFonts w:eastAsia="Times New Roman" w:cs="Times New Roman"/>
                <w:b/>
                <w:bCs/>
                <w:sz w:val="16"/>
                <w:szCs w:val="16"/>
              </w:rPr>
              <w:t>Amy Bull, Robert Turner College and Career High School, bulla@pearlandisd.org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Lock-in Fundraiser:</w:t>
            </w:r>
            <w:r w:rsidR="002C30E9">
              <w:rPr>
                <w:rFonts w:eastAsia="Times New Roman" w:cs="Times New Roman"/>
                <w:b/>
                <w:bCs/>
                <w:sz w:val="16"/>
                <w:szCs w:val="16"/>
              </w:rPr>
              <w:t xml:space="preserve"> </w:t>
            </w:r>
            <w:r w:rsidRPr="009F3070">
              <w:rPr>
                <w:rFonts w:eastAsia="Times New Roman" w:cs="Times New Roman"/>
                <w:b/>
                <w:bCs/>
                <w:sz w:val="16"/>
                <w:szCs w:val="16"/>
              </w:rPr>
              <w:t>Amy Bull, Robert Turner College and Career High School, bulla@pearlandisd.org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Earn Recognition for ML Councils:</w:t>
            </w:r>
            <w:r w:rsidR="002C30E9">
              <w:rPr>
                <w:rFonts w:eastAsia="Times New Roman" w:cs="Times New Roman"/>
                <w:b/>
                <w:bCs/>
                <w:sz w:val="16"/>
                <w:szCs w:val="16"/>
              </w:rPr>
              <w:t xml:space="preserve"> </w:t>
            </w:r>
            <w:r w:rsidRPr="009F3070">
              <w:rPr>
                <w:rFonts w:eastAsia="Times New Roman" w:cs="Times New Roman"/>
                <w:b/>
                <w:bCs/>
                <w:sz w:val="16"/>
                <w:szCs w:val="16"/>
              </w:rPr>
              <w:t>Lisa Gilbert, Ed Irons MS, lgilbert@lubbockisd.org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Earn Recognition for ML Councils:</w:t>
            </w:r>
            <w:r w:rsidR="002C30E9">
              <w:rPr>
                <w:rFonts w:eastAsia="Times New Roman" w:cs="Times New Roman"/>
                <w:b/>
                <w:bCs/>
                <w:sz w:val="16"/>
                <w:szCs w:val="16"/>
              </w:rPr>
              <w:t xml:space="preserve"> </w:t>
            </w:r>
            <w:r w:rsidRPr="009F3070">
              <w:rPr>
                <w:rFonts w:eastAsia="Times New Roman" w:cs="Times New Roman"/>
                <w:b/>
                <w:bCs/>
                <w:sz w:val="16"/>
                <w:szCs w:val="16"/>
              </w:rPr>
              <w:t>Lisa Gilbert, Ed Irons MS, lgilbert@lubbockisd.org</w:t>
            </w:r>
          </w:p>
        </w:tc>
      </w:tr>
      <w:tr w:rsidR="002C30E9"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Hosting lock-ins is a great way to raise funds for your organization and promotes a positive culture and climate for the students on campus. Our campus does not have UIL sports, so we have to be creative to get more students involved with the school and meet their social needs. We want to share our experiences with hosting lock-ins and get ideas from others on how to continue to make them fun for students. We have hosted lock-ins in two different formats--one with various activities to choose from and another where we play an intense game of Humans vs. Zombies.</w:t>
            </w:r>
          </w:p>
        </w:tc>
        <w:tc>
          <w:tcPr>
            <w:tcW w:w="2345"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TASC offers a multitude of ways for your council to earn recognition.</w:t>
            </w:r>
            <w:r w:rsidR="002C30E9">
              <w:rPr>
                <w:rFonts w:eastAsia="Times New Roman" w:cs="Times New Roman"/>
                <w:sz w:val="16"/>
                <w:szCs w:val="16"/>
              </w:rPr>
              <w:t xml:space="preserve"> </w:t>
            </w:r>
            <w:r w:rsidRPr="009F3070">
              <w:rPr>
                <w:rFonts w:eastAsia="Times New Roman" w:cs="Times New Roman"/>
                <w:sz w:val="16"/>
                <w:szCs w:val="16"/>
              </w:rPr>
              <w:t>Let's talk state reports, Top Projects, Top Videos, and the TASSP Scholarship.</w:t>
            </w:r>
          </w:p>
        </w:tc>
      </w:tr>
      <w:tr w:rsidR="002C30E9"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7</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Relationship Based Service or "With, Not For":</w:t>
            </w:r>
            <w:r w:rsidR="002C30E9">
              <w:rPr>
                <w:rFonts w:eastAsia="Times New Roman" w:cs="Times New Roman"/>
                <w:b/>
                <w:bCs/>
                <w:sz w:val="16"/>
                <w:szCs w:val="16"/>
              </w:rPr>
              <w:t xml:space="preserve"> </w:t>
            </w:r>
            <w:r w:rsidRPr="009F3070">
              <w:rPr>
                <w:rFonts w:eastAsia="Times New Roman" w:cs="Times New Roman"/>
                <w:b/>
                <w:bCs/>
                <w:sz w:val="16"/>
                <w:szCs w:val="16"/>
              </w:rPr>
              <w:t xml:space="preserve">Martha </w:t>
            </w:r>
            <w:proofErr w:type="spellStart"/>
            <w:r w:rsidRPr="009F3070">
              <w:rPr>
                <w:rFonts w:eastAsia="Times New Roman" w:cs="Times New Roman"/>
                <w:b/>
                <w:bCs/>
                <w:sz w:val="16"/>
                <w:szCs w:val="16"/>
              </w:rPr>
              <w:t>Dorow</w:t>
            </w:r>
            <w:proofErr w:type="spellEnd"/>
            <w:r w:rsidRPr="009F3070">
              <w:rPr>
                <w:rFonts w:eastAsia="Times New Roman" w:cs="Times New Roman"/>
                <w:b/>
                <w:bCs/>
                <w:sz w:val="16"/>
                <w:szCs w:val="16"/>
              </w:rPr>
              <w:t>, Special Olympics Texas, mdorow@sotx.org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Relationship Based Service or "With, Not For":</w:t>
            </w:r>
            <w:r w:rsidR="002C30E9">
              <w:rPr>
                <w:rFonts w:eastAsia="Times New Roman" w:cs="Times New Roman"/>
                <w:b/>
                <w:bCs/>
                <w:sz w:val="16"/>
                <w:szCs w:val="16"/>
              </w:rPr>
              <w:t xml:space="preserve"> </w:t>
            </w:r>
            <w:r w:rsidRPr="009F3070">
              <w:rPr>
                <w:rFonts w:eastAsia="Times New Roman" w:cs="Times New Roman"/>
                <w:b/>
                <w:bCs/>
                <w:sz w:val="16"/>
                <w:szCs w:val="16"/>
              </w:rPr>
              <w:t xml:space="preserve">Martha </w:t>
            </w:r>
            <w:proofErr w:type="spellStart"/>
            <w:r w:rsidRPr="009F3070">
              <w:rPr>
                <w:rFonts w:eastAsia="Times New Roman" w:cs="Times New Roman"/>
                <w:b/>
                <w:bCs/>
                <w:sz w:val="16"/>
                <w:szCs w:val="16"/>
              </w:rPr>
              <w:t>Dorow</w:t>
            </w:r>
            <w:proofErr w:type="spellEnd"/>
            <w:r w:rsidRPr="009F3070">
              <w:rPr>
                <w:rFonts w:eastAsia="Times New Roman" w:cs="Times New Roman"/>
                <w:b/>
                <w:bCs/>
                <w:sz w:val="16"/>
                <w:szCs w:val="16"/>
              </w:rPr>
              <w:t>, Special Olympics Texas, mdorow@sotx.org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Relationship Based Service or "With, Not For":</w:t>
            </w:r>
            <w:r w:rsidR="002C30E9">
              <w:rPr>
                <w:rFonts w:eastAsia="Times New Roman" w:cs="Times New Roman"/>
                <w:b/>
                <w:bCs/>
                <w:sz w:val="16"/>
                <w:szCs w:val="16"/>
              </w:rPr>
              <w:t xml:space="preserve"> </w:t>
            </w:r>
            <w:r w:rsidRPr="009F3070">
              <w:rPr>
                <w:rFonts w:eastAsia="Times New Roman" w:cs="Times New Roman"/>
                <w:b/>
                <w:bCs/>
                <w:sz w:val="16"/>
                <w:szCs w:val="16"/>
              </w:rPr>
              <w:t xml:space="preserve">Martha </w:t>
            </w:r>
            <w:proofErr w:type="spellStart"/>
            <w:r w:rsidRPr="009F3070">
              <w:rPr>
                <w:rFonts w:eastAsia="Times New Roman" w:cs="Times New Roman"/>
                <w:b/>
                <w:bCs/>
                <w:sz w:val="16"/>
                <w:szCs w:val="16"/>
              </w:rPr>
              <w:t>Dorow</w:t>
            </w:r>
            <w:proofErr w:type="spellEnd"/>
            <w:r w:rsidRPr="009F3070">
              <w:rPr>
                <w:rFonts w:eastAsia="Times New Roman" w:cs="Times New Roman"/>
                <w:b/>
                <w:bCs/>
                <w:sz w:val="16"/>
                <w:szCs w:val="16"/>
              </w:rPr>
              <w:t>, Special Olympics Texas, mdorow@sotx.org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Relationship Based Service or "With, Not For":</w:t>
            </w:r>
            <w:r w:rsidR="002C30E9">
              <w:rPr>
                <w:rFonts w:eastAsia="Times New Roman" w:cs="Times New Roman"/>
                <w:b/>
                <w:bCs/>
                <w:sz w:val="16"/>
                <w:szCs w:val="16"/>
              </w:rPr>
              <w:t xml:space="preserve"> </w:t>
            </w:r>
            <w:r w:rsidRPr="009F3070">
              <w:rPr>
                <w:rFonts w:eastAsia="Times New Roman" w:cs="Times New Roman"/>
                <w:b/>
                <w:bCs/>
                <w:sz w:val="16"/>
                <w:szCs w:val="16"/>
              </w:rPr>
              <w:t xml:space="preserve">Martha </w:t>
            </w:r>
            <w:proofErr w:type="spellStart"/>
            <w:r w:rsidRPr="009F3070">
              <w:rPr>
                <w:rFonts w:eastAsia="Times New Roman" w:cs="Times New Roman"/>
                <w:b/>
                <w:bCs/>
                <w:sz w:val="16"/>
                <w:szCs w:val="16"/>
              </w:rPr>
              <w:t>Dorow</w:t>
            </w:r>
            <w:proofErr w:type="spellEnd"/>
            <w:r w:rsidRPr="009F3070">
              <w:rPr>
                <w:rFonts w:eastAsia="Times New Roman" w:cs="Times New Roman"/>
                <w:b/>
                <w:bCs/>
                <w:sz w:val="16"/>
                <w:szCs w:val="16"/>
              </w:rPr>
              <w:t>, Special Olympics Texas, mdorow@sotx.org</w:t>
            </w:r>
          </w:p>
        </w:tc>
      </w:tr>
      <w:tr w:rsidR="009F3070" w:rsidRPr="009F3070" w:rsidTr="002C30E9">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4689" w:type="pct"/>
            <w:gridSpan w:val="4"/>
            <w:tcBorders>
              <w:bottom w:val="single" w:sz="18" w:space="0" w:color="auto"/>
            </w:tcBorders>
            <w:shd w:val="clear" w:color="auto" w:fill="auto"/>
            <w:vAlign w:val="center"/>
          </w:tcPr>
          <w:p w:rsidR="009F3070" w:rsidRPr="009F3070" w:rsidRDefault="002C30E9" w:rsidP="00E87114">
            <w:pPr>
              <w:spacing w:before="100" w:beforeAutospacing="1" w:after="100" w:afterAutospacing="1" w:line="240" w:lineRule="auto"/>
              <w:rPr>
                <w:rFonts w:eastAsia="Times New Roman" w:cs="Times New Roman"/>
                <w:color w:val="000000"/>
                <w:sz w:val="16"/>
                <w:szCs w:val="16"/>
              </w:rPr>
            </w:pPr>
            <w:r>
              <w:rPr>
                <w:rFonts w:eastAsia="Times New Roman" w:cs="Times New Roman"/>
                <w:color w:val="000000"/>
                <w:sz w:val="16"/>
                <w:szCs w:val="16"/>
              </w:rPr>
              <w:t>Planning this year</w:t>
            </w:r>
            <w:r w:rsidR="009F3070" w:rsidRPr="009F3070">
              <w:rPr>
                <w:rFonts w:eastAsia="Times New Roman" w:cs="Times New Roman"/>
                <w:color w:val="000000"/>
                <w:sz w:val="16"/>
                <w:szCs w:val="16"/>
              </w:rPr>
              <w:t>s</w:t>
            </w:r>
            <w:r>
              <w:rPr>
                <w:rFonts w:eastAsia="Times New Roman" w:cs="Times New Roman"/>
                <w:color w:val="000000"/>
                <w:sz w:val="16"/>
                <w:szCs w:val="16"/>
              </w:rPr>
              <w:t>’</w:t>
            </w:r>
            <w:r w:rsidR="009F3070" w:rsidRPr="009F3070">
              <w:rPr>
                <w:rFonts w:eastAsia="Times New Roman" w:cs="Times New Roman"/>
                <w:color w:val="000000"/>
                <w:sz w:val="16"/>
                <w:szCs w:val="16"/>
              </w:rPr>
              <w:t xml:space="preserve"> service project? Hoping to support a specific group in your school or community? The first step is getting to know the people you wish to serve. We share "With, Not For" every day with teachers and students throughout Texas. Let's talk about why a focus on relationships is so important and how it contributes to more meaningful student engagement and stronger projects.</w:t>
            </w:r>
          </w:p>
        </w:tc>
      </w:tr>
    </w:tbl>
    <w:p w:rsidR="00887081" w:rsidRDefault="0088708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73"/>
        <w:gridCol w:w="3373"/>
        <w:gridCol w:w="3373"/>
        <w:gridCol w:w="3376"/>
      </w:tblGrid>
      <w:tr w:rsidR="002C30E9"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lastRenderedPageBreak/>
              <w:t>8</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DASH:</w:t>
            </w:r>
            <w:r w:rsidR="002C30E9">
              <w:rPr>
                <w:rFonts w:eastAsia="Times New Roman" w:cs="Times New Roman"/>
                <w:b/>
                <w:bCs/>
                <w:sz w:val="16"/>
                <w:szCs w:val="16"/>
              </w:rPr>
              <w:t xml:space="preserve"> </w:t>
            </w:r>
            <w:r w:rsidRPr="009F3070">
              <w:rPr>
                <w:rFonts w:eastAsia="Times New Roman" w:cs="Times New Roman"/>
                <w:b/>
                <w:bCs/>
                <w:sz w:val="16"/>
                <w:szCs w:val="16"/>
              </w:rPr>
              <w:t>Make a Difference &amp; Earn Recognition:</w:t>
            </w:r>
            <w:r w:rsidR="002C30E9">
              <w:rPr>
                <w:rFonts w:eastAsia="Times New Roman" w:cs="Times New Roman"/>
                <w:b/>
                <w:bCs/>
                <w:sz w:val="16"/>
                <w:szCs w:val="16"/>
              </w:rPr>
              <w:t xml:space="preserve"> </w:t>
            </w:r>
            <w:r w:rsidRPr="009F3070">
              <w:rPr>
                <w:rFonts w:eastAsia="Times New Roman" w:cs="Times New Roman"/>
                <w:b/>
                <w:bCs/>
                <w:sz w:val="16"/>
                <w:szCs w:val="16"/>
              </w:rPr>
              <w:t xml:space="preserve">Patty </w:t>
            </w:r>
            <w:proofErr w:type="spellStart"/>
            <w:r w:rsidRPr="009F3070">
              <w:rPr>
                <w:rFonts w:eastAsia="Times New Roman" w:cs="Times New Roman"/>
                <w:b/>
                <w:bCs/>
                <w:sz w:val="16"/>
                <w:szCs w:val="16"/>
              </w:rPr>
              <w:t>Wangler</w:t>
            </w:r>
            <w:proofErr w:type="spellEnd"/>
            <w:r w:rsidRPr="009F3070">
              <w:rPr>
                <w:rFonts w:eastAsia="Times New Roman" w:cs="Times New Roman"/>
                <w:b/>
                <w:bCs/>
                <w:sz w:val="16"/>
                <w:szCs w:val="16"/>
              </w:rPr>
              <w:t>, George Bush HS, patricia.wangler@fortbendisd.com</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DASH:</w:t>
            </w:r>
            <w:r w:rsidR="002C30E9">
              <w:rPr>
                <w:rFonts w:eastAsia="Times New Roman" w:cs="Times New Roman"/>
                <w:b/>
                <w:bCs/>
                <w:sz w:val="16"/>
                <w:szCs w:val="16"/>
              </w:rPr>
              <w:t xml:space="preserve"> </w:t>
            </w:r>
            <w:r w:rsidRPr="009F3070">
              <w:rPr>
                <w:rFonts w:eastAsia="Times New Roman" w:cs="Times New Roman"/>
                <w:b/>
                <w:bCs/>
                <w:sz w:val="16"/>
                <w:szCs w:val="16"/>
              </w:rPr>
              <w:t>Make a Difference &amp; Earn Recognition:</w:t>
            </w:r>
            <w:r w:rsidR="002C30E9">
              <w:rPr>
                <w:rFonts w:eastAsia="Times New Roman" w:cs="Times New Roman"/>
                <w:b/>
                <w:bCs/>
                <w:sz w:val="16"/>
                <w:szCs w:val="16"/>
              </w:rPr>
              <w:t xml:space="preserve"> </w:t>
            </w:r>
            <w:r w:rsidRPr="009F3070">
              <w:rPr>
                <w:rFonts w:eastAsia="Times New Roman" w:cs="Times New Roman"/>
                <w:b/>
                <w:bCs/>
                <w:sz w:val="16"/>
                <w:szCs w:val="16"/>
              </w:rPr>
              <w:t xml:space="preserve">Patty </w:t>
            </w:r>
            <w:proofErr w:type="spellStart"/>
            <w:r w:rsidRPr="009F3070">
              <w:rPr>
                <w:rFonts w:eastAsia="Times New Roman" w:cs="Times New Roman"/>
                <w:b/>
                <w:bCs/>
                <w:sz w:val="16"/>
                <w:szCs w:val="16"/>
              </w:rPr>
              <w:t>Wangler</w:t>
            </w:r>
            <w:proofErr w:type="spellEnd"/>
            <w:r w:rsidRPr="009F3070">
              <w:rPr>
                <w:rFonts w:eastAsia="Times New Roman" w:cs="Times New Roman"/>
                <w:b/>
                <w:bCs/>
                <w:sz w:val="16"/>
                <w:szCs w:val="16"/>
              </w:rPr>
              <w:t>, George Bush HS, patricia.wangler@fortbendisd.com</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Reaching 8th Graders:</w:t>
            </w:r>
            <w:r w:rsidR="002C30E9">
              <w:rPr>
                <w:rFonts w:eastAsia="Times New Roman" w:cs="Times New Roman"/>
                <w:b/>
                <w:bCs/>
                <w:sz w:val="16"/>
                <w:szCs w:val="16"/>
              </w:rPr>
              <w:t xml:space="preserve"> </w:t>
            </w:r>
            <w:r w:rsidRPr="009F3070">
              <w:rPr>
                <w:rFonts w:eastAsia="Times New Roman" w:cs="Times New Roman"/>
                <w:b/>
                <w:bCs/>
                <w:sz w:val="16"/>
                <w:szCs w:val="16"/>
              </w:rPr>
              <w:t>Sandra McKenzie, John Marshall HS, sandra.mckinzie@nisd.net</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Reaching 8th Graders:</w:t>
            </w:r>
            <w:r w:rsidR="002C30E9">
              <w:rPr>
                <w:rFonts w:eastAsia="Times New Roman" w:cs="Times New Roman"/>
                <w:b/>
                <w:bCs/>
                <w:sz w:val="16"/>
                <w:szCs w:val="16"/>
              </w:rPr>
              <w:t xml:space="preserve"> </w:t>
            </w:r>
            <w:r w:rsidRPr="009F3070">
              <w:rPr>
                <w:rFonts w:eastAsia="Times New Roman" w:cs="Times New Roman"/>
                <w:b/>
                <w:bCs/>
                <w:sz w:val="16"/>
                <w:szCs w:val="16"/>
              </w:rPr>
              <w:t>Sandra McKenzie, John Marshall HS, sandra.mckinzie@nisd.net</w:t>
            </w:r>
          </w:p>
        </w:tc>
      </w:tr>
      <w:tr w:rsidR="002C30E9"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At this table you will get to know the DASH report.</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Not only will we talk about the form itself, but we will also share ideas about how to fulfill it through great DASH projects for your school and community.</w:t>
            </w:r>
          </w:p>
        </w:tc>
        <w:tc>
          <w:tcPr>
            <w:tcW w:w="2345" w:type="pct"/>
            <w:gridSpan w:val="2"/>
            <w:tcBorders>
              <w:bottom w:val="single" w:sz="18" w:space="0" w:color="auto"/>
            </w:tcBorders>
            <w:shd w:val="clear" w:color="auto" w:fill="auto"/>
            <w:vAlign w:val="center"/>
          </w:tcPr>
          <w:p w:rsidR="009F3070" w:rsidRPr="009F3070" w:rsidRDefault="00BD29D2" w:rsidP="00E87114">
            <w:pPr>
              <w:spacing w:before="100" w:beforeAutospacing="1" w:after="100" w:afterAutospacing="1" w:line="240" w:lineRule="auto"/>
              <w:rPr>
                <w:rFonts w:eastAsia="Times New Roman" w:cs="Times New Roman"/>
                <w:color w:val="000000"/>
                <w:sz w:val="16"/>
                <w:szCs w:val="16"/>
              </w:rPr>
            </w:pPr>
            <w:r>
              <w:rPr>
                <w:rFonts w:eastAsia="Times New Roman" w:cs="Times New Roman"/>
                <w:color w:val="000000"/>
                <w:sz w:val="16"/>
                <w:szCs w:val="16"/>
              </w:rPr>
              <w:t xml:space="preserve">Help your school pride’s </w:t>
            </w:r>
            <w:r w:rsidR="009F3070" w:rsidRPr="009F3070">
              <w:rPr>
                <w:rFonts w:eastAsia="Times New Roman" w:cs="Times New Roman"/>
                <w:color w:val="000000"/>
                <w:sz w:val="16"/>
                <w:szCs w:val="16"/>
              </w:rPr>
              <w:t>long term success by reaching out to 8th Graders at your feeder middle schools.</w:t>
            </w:r>
            <w:r w:rsidR="002C30E9">
              <w:rPr>
                <w:rFonts w:eastAsia="Times New Roman" w:cs="Times New Roman"/>
                <w:color w:val="000000"/>
                <w:sz w:val="16"/>
                <w:szCs w:val="16"/>
              </w:rPr>
              <w:t xml:space="preserve"> </w:t>
            </w:r>
            <w:r w:rsidR="009F3070" w:rsidRPr="009F3070">
              <w:rPr>
                <w:rFonts w:eastAsia="Times New Roman" w:cs="Times New Roman"/>
                <w:color w:val="000000"/>
                <w:sz w:val="16"/>
                <w:szCs w:val="16"/>
              </w:rPr>
              <w:t>We host several events to start incoming freshmen on a road to success. We invite 8th Graders on an organized visit to our campus; we host another event one evening so 8th grade parents can speak with teachers, advisors, and coaches.</w:t>
            </w:r>
            <w:r w:rsidR="002C30E9">
              <w:rPr>
                <w:rFonts w:eastAsia="Times New Roman" w:cs="Times New Roman"/>
                <w:color w:val="000000"/>
                <w:sz w:val="16"/>
                <w:szCs w:val="16"/>
              </w:rPr>
              <w:t xml:space="preserve"> </w:t>
            </w:r>
            <w:r w:rsidR="009F3070" w:rsidRPr="009F3070">
              <w:rPr>
                <w:rFonts w:eastAsia="Times New Roman" w:cs="Times New Roman"/>
                <w:color w:val="000000"/>
                <w:sz w:val="16"/>
                <w:szCs w:val="16"/>
              </w:rPr>
              <w:t>Last, we take current senior student leaders to our main feeder middle school to visit with 8th graders about their fears/concerns of attending a large high school.</w:t>
            </w:r>
          </w:p>
        </w:tc>
      </w:tr>
      <w:tr w:rsidR="009F3070"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9</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Themed Leadership Nights Your ML Students Will Love:</w:t>
            </w:r>
            <w:r w:rsidR="002C30E9">
              <w:rPr>
                <w:rFonts w:eastAsia="Times New Roman" w:cs="Times New Roman"/>
                <w:b/>
                <w:bCs/>
                <w:sz w:val="16"/>
                <w:szCs w:val="16"/>
              </w:rPr>
              <w:t xml:space="preserve"> </w:t>
            </w:r>
            <w:r w:rsidRPr="009F3070">
              <w:rPr>
                <w:rFonts w:eastAsia="Times New Roman" w:cs="Times New Roman"/>
                <w:b/>
                <w:bCs/>
                <w:sz w:val="16"/>
                <w:szCs w:val="16"/>
              </w:rPr>
              <w:t>Shannon Reynolds, McCall Elementary, sreynolds@aledoisd.org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Themed Leadership Nights Your ML Students Will Love:</w:t>
            </w:r>
            <w:r w:rsidR="002C30E9">
              <w:rPr>
                <w:rFonts w:eastAsia="Times New Roman" w:cs="Times New Roman"/>
                <w:b/>
                <w:bCs/>
                <w:sz w:val="16"/>
                <w:szCs w:val="16"/>
              </w:rPr>
              <w:t xml:space="preserve"> </w:t>
            </w:r>
            <w:r w:rsidRPr="009F3070">
              <w:rPr>
                <w:rFonts w:eastAsia="Times New Roman" w:cs="Times New Roman"/>
                <w:b/>
                <w:bCs/>
                <w:sz w:val="16"/>
                <w:szCs w:val="16"/>
              </w:rPr>
              <w:t>Shannon Reynolds, McCall Elementary, sreynolds@aledoisd.org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Easy Staff Appreciation:</w:t>
            </w:r>
            <w:r w:rsidR="002C30E9">
              <w:rPr>
                <w:rFonts w:eastAsia="Times New Roman" w:cs="Times New Roman"/>
                <w:b/>
                <w:bCs/>
                <w:sz w:val="16"/>
                <w:szCs w:val="16"/>
              </w:rPr>
              <w:t xml:space="preserve"> </w:t>
            </w:r>
            <w:r w:rsidRPr="009F3070">
              <w:rPr>
                <w:rFonts w:eastAsia="Times New Roman" w:cs="Times New Roman"/>
                <w:b/>
                <w:bCs/>
                <w:sz w:val="16"/>
                <w:szCs w:val="16"/>
              </w:rPr>
              <w:t>Angie Smith, St. Mary Catholic School, asmith@stmaryschooltx.org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Easy Staff Appreciation:</w:t>
            </w:r>
            <w:r w:rsidR="002C30E9">
              <w:rPr>
                <w:rFonts w:eastAsia="Times New Roman" w:cs="Times New Roman"/>
                <w:b/>
                <w:bCs/>
                <w:sz w:val="16"/>
                <w:szCs w:val="16"/>
              </w:rPr>
              <w:t xml:space="preserve"> </w:t>
            </w:r>
            <w:r w:rsidRPr="009F3070">
              <w:rPr>
                <w:rFonts w:eastAsia="Times New Roman" w:cs="Times New Roman"/>
                <w:b/>
                <w:bCs/>
                <w:sz w:val="16"/>
                <w:szCs w:val="16"/>
              </w:rPr>
              <w:t>Angie Smith, St. Mary Catholic School, asmith@stmaryschooltx.org</w:t>
            </w:r>
          </w:p>
        </w:tc>
      </w:tr>
      <w:tr w:rsidR="009F3070"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Join me to learn about the annual Leadership Night we have</w:t>
            </w:r>
            <w:r w:rsidR="002C30E9">
              <w:rPr>
                <w:rFonts w:eastAsia="Times New Roman" w:cs="Times New Roman"/>
                <w:sz w:val="16"/>
                <w:szCs w:val="16"/>
              </w:rPr>
              <w:t xml:space="preserve"> </w:t>
            </w:r>
            <w:r w:rsidRPr="009F3070">
              <w:rPr>
                <w:rFonts w:eastAsia="Times New Roman" w:cs="Times New Roman"/>
                <w:sz w:val="16"/>
                <w:szCs w:val="16"/>
              </w:rPr>
              <w:t>each year; our kids absolutely love it!</w:t>
            </w:r>
            <w:r w:rsidR="002C30E9">
              <w:rPr>
                <w:rFonts w:eastAsia="Times New Roman" w:cs="Times New Roman"/>
                <w:sz w:val="16"/>
                <w:szCs w:val="16"/>
              </w:rPr>
              <w:t xml:space="preserve"> </w:t>
            </w:r>
            <w:r w:rsidRPr="009F3070">
              <w:rPr>
                <w:rFonts w:eastAsia="Times New Roman" w:cs="Times New Roman"/>
                <w:sz w:val="16"/>
                <w:szCs w:val="16"/>
              </w:rPr>
              <w:t>Each year has a theme;</w:t>
            </w:r>
            <w:r w:rsidR="002C30E9">
              <w:rPr>
                <w:rFonts w:eastAsia="Times New Roman" w:cs="Times New Roman"/>
                <w:sz w:val="16"/>
                <w:szCs w:val="16"/>
              </w:rPr>
              <w:t xml:space="preserve"> </w:t>
            </w:r>
            <w:r w:rsidRPr="009F3070">
              <w:rPr>
                <w:rFonts w:eastAsia="Times New Roman" w:cs="Times New Roman"/>
                <w:sz w:val="16"/>
                <w:szCs w:val="16"/>
              </w:rPr>
              <w:t>and we invite community leaders to speak, make holiday gifts for the staff, have a craft make and take, and, of course, some leadership team building!</w:t>
            </w:r>
            <w:r w:rsidR="002C30E9">
              <w:rPr>
                <w:rFonts w:eastAsia="Times New Roman" w:cs="Times New Roman"/>
                <w:sz w:val="16"/>
                <w:szCs w:val="16"/>
              </w:rPr>
              <w:t xml:space="preserve"> </w:t>
            </w:r>
            <w:r w:rsidRPr="009F3070">
              <w:rPr>
                <w:rFonts w:eastAsia="Times New Roman" w:cs="Times New Roman"/>
                <w:sz w:val="16"/>
                <w:szCs w:val="16"/>
              </w:rPr>
              <w:t>We start after school and have students home in time for dinner!</w:t>
            </w:r>
          </w:p>
        </w:tc>
        <w:tc>
          <w:tcPr>
            <w:tcW w:w="2345"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You will be able to walk away with a few samples of teacher appreciation projects and information for many more. Small or large school, we appreciate all teachers, staff, cafeteria, janitorial and bus drivers.</w:t>
            </w:r>
          </w:p>
        </w:tc>
      </w:tr>
      <w:tr w:rsidR="009F3070"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10</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Leading Through Love:</w:t>
            </w:r>
            <w:r w:rsidR="002C30E9">
              <w:rPr>
                <w:rFonts w:eastAsia="Times New Roman" w:cs="Times New Roman"/>
                <w:b/>
                <w:bCs/>
                <w:sz w:val="16"/>
                <w:szCs w:val="16"/>
              </w:rPr>
              <w:t xml:space="preserve"> </w:t>
            </w:r>
            <w:r w:rsidRPr="009F3070">
              <w:rPr>
                <w:rFonts w:eastAsia="Times New Roman" w:cs="Times New Roman"/>
                <w:b/>
                <w:bCs/>
                <w:sz w:val="16"/>
                <w:szCs w:val="16"/>
              </w:rPr>
              <w:t>Houston Kraft, www.houstonkraft.com</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Leading Through Love:</w:t>
            </w:r>
            <w:r w:rsidR="002C30E9">
              <w:rPr>
                <w:rFonts w:eastAsia="Times New Roman" w:cs="Times New Roman"/>
                <w:b/>
                <w:bCs/>
                <w:sz w:val="16"/>
                <w:szCs w:val="16"/>
              </w:rPr>
              <w:t xml:space="preserve"> </w:t>
            </w:r>
            <w:r w:rsidRPr="009F3070">
              <w:rPr>
                <w:rFonts w:eastAsia="Times New Roman" w:cs="Times New Roman"/>
                <w:b/>
                <w:bCs/>
                <w:sz w:val="16"/>
                <w:szCs w:val="16"/>
              </w:rPr>
              <w:t>Houston Kraft, www.houstonkraft.com</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Leading Through Love:</w:t>
            </w:r>
            <w:r w:rsidR="002C30E9">
              <w:rPr>
                <w:rFonts w:eastAsia="Times New Roman" w:cs="Times New Roman"/>
                <w:b/>
                <w:bCs/>
                <w:sz w:val="16"/>
                <w:szCs w:val="16"/>
              </w:rPr>
              <w:t xml:space="preserve"> </w:t>
            </w:r>
            <w:r w:rsidRPr="009F3070">
              <w:rPr>
                <w:rFonts w:eastAsia="Times New Roman" w:cs="Times New Roman"/>
                <w:b/>
                <w:bCs/>
                <w:sz w:val="16"/>
                <w:szCs w:val="16"/>
              </w:rPr>
              <w:t>Houston Kraft, www.houstonkraft.com</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Pride and Patriotism:</w:t>
            </w:r>
            <w:r w:rsidR="002C30E9">
              <w:rPr>
                <w:rFonts w:eastAsia="Times New Roman" w:cs="Times New Roman"/>
                <w:b/>
                <w:bCs/>
                <w:sz w:val="16"/>
                <w:szCs w:val="16"/>
              </w:rPr>
              <w:t xml:space="preserve"> </w:t>
            </w:r>
            <w:r w:rsidRPr="009F3070">
              <w:rPr>
                <w:rFonts w:eastAsia="Times New Roman" w:cs="Times New Roman"/>
                <w:b/>
                <w:bCs/>
                <w:sz w:val="16"/>
                <w:szCs w:val="16"/>
              </w:rPr>
              <w:t xml:space="preserve">Sabina </w:t>
            </w:r>
            <w:proofErr w:type="spellStart"/>
            <w:r w:rsidRPr="009F3070">
              <w:rPr>
                <w:rFonts w:eastAsia="Times New Roman" w:cs="Times New Roman"/>
                <w:b/>
                <w:bCs/>
                <w:sz w:val="16"/>
                <w:szCs w:val="16"/>
              </w:rPr>
              <w:t>Baig</w:t>
            </w:r>
            <w:proofErr w:type="spellEnd"/>
            <w:r w:rsidRPr="009F3070">
              <w:rPr>
                <w:rFonts w:eastAsia="Times New Roman" w:cs="Times New Roman"/>
                <w:b/>
                <w:bCs/>
                <w:sz w:val="16"/>
                <w:szCs w:val="16"/>
              </w:rPr>
              <w:t xml:space="preserve">, </w:t>
            </w:r>
            <w:proofErr w:type="spellStart"/>
            <w:r w:rsidRPr="009F3070">
              <w:rPr>
                <w:rFonts w:eastAsia="Times New Roman" w:cs="Times New Roman"/>
                <w:b/>
                <w:bCs/>
                <w:sz w:val="16"/>
                <w:szCs w:val="16"/>
              </w:rPr>
              <w:t>Elsik</w:t>
            </w:r>
            <w:proofErr w:type="spellEnd"/>
            <w:r w:rsidRPr="009F3070">
              <w:rPr>
                <w:rFonts w:eastAsia="Times New Roman" w:cs="Times New Roman"/>
                <w:b/>
                <w:bCs/>
                <w:sz w:val="16"/>
                <w:szCs w:val="16"/>
              </w:rPr>
              <w:t xml:space="preserve"> HS, Sabina.Baig@aliefisd.net</w:t>
            </w:r>
          </w:p>
        </w:tc>
      </w:tr>
      <w:tr w:rsidR="009F3070"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3516" w:type="pct"/>
            <w:gridSpan w:val="3"/>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Let's talk about how to encourage the thought process and the practice of leading through compassion, kindness, and love and building character to help build trust. Let's remind students of their profound purpose (to help other students feel safe, worthwhile, and cared for) to encourage consistency and reduce burnout.</w:t>
            </w:r>
          </w:p>
        </w:tc>
        <w:tc>
          <w:tcPr>
            <w:tcW w:w="1173" w:type="pct"/>
            <w:tcBorders>
              <w:bottom w:val="single" w:sz="18" w:space="0" w:color="auto"/>
            </w:tcBorders>
            <w:shd w:val="clear" w:color="auto" w:fill="auto"/>
            <w:vAlign w:val="center"/>
            <w:hideMark/>
          </w:tcPr>
          <w:p w:rsidR="009F3070" w:rsidRPr="009F3070" w:rsidRDefault="009F3070" w:rsidP="000867F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 xml:space="preserve">You can build spirit, patriotism, pride, show appreciation, and create a more positive school culture and climate </w:t>
            </w:r>
            <w:r w:rsidR="000867F4">
              <w:rPr>
                <w:rFonts w:eastAsia="Times New Roman" w:cs="Times New Roman"/>
                <w:sz w:val="16"/>
                <w:szCs w:val="16"/>
              </w:rPr>
              <w:t>while</w:t>
            </w:r>
            <w:r w:rsidRPr="009F3070">
              <w:rPr>
                <w:rFonts w:eastAsia="Times New Roman" w:cs="Times New Roman"/>
                <w:sz w:val="16"/>
                <w:szCs w:val="16"/>
              </w:rPr>
              <w:t xml:space="preserve"> earning TASC state recognition.</w:t>
            </w:r>
            <w:r w:rsidR="002C30E9">
              <w:rPr>
                <w:rFonts w:eastAsia="Times New Roman" w:cs="Times New Roman"/>
                <w:sz w:val="16"/>
                <w:szCs w:val="16"/>
              </w:rPr>
              <w:t xml:space="preserve"> </w:t>
            </w:r>
            <w:r w:rsidRPr="009F3070">
              <w:rPr>
                <w:rFonts w:eastAsia="Times New Roman" w:cs="Times New Roman"/>
                <w:sz w:val="16"/>
                <w:szCs w:val="16"/>
              </w:rPr>
              <w:t xml:space="preserve">Let's share ideas about the Pride and Patriotism state report. </w:t>
            </w:r>
          </w:p>
        </w:tc>
      </w:tr>
      <w:tr w:rsidR="009F3070"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11</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Honor Society Q &amp; A Plus Honor Society Value:</w:t>
            </w:r>
            <w:r w:rsidR="002C30E9">
              <w:rPr>
                <w:rFonts w:eastAsia="Times New Roman" w:cs="Times New Roman"/>
                <w:b/>
                <w:bCs/>
                <w:sz w:val="16"/>
                <w:szCs w:val="16"/>
              </w:rPr>
              <w:t xml:space="preserve"> </w:t>
            </w:r>
            <w:proofErr w:type="spellStart"/>
            <w:r w:rsidRPr="009F3070">
              <w:rPr>
                <w:rFonts w:eastAsia="Times New Roman" w:cs="Times New Roman"/>
                <w:b/>
                <w:bCs/>
                <w:sz w:val="16"/>
                <w:szCs w:val="16"/>
              </w:rPr>
              <w:t>Elancia</w:t>
            </w:r>
            <w:proofErr w:type="spellEnd"/>
            <w:r w:rsidRPr="009F3070">
              <w:rPr>
                <w:rFonts w:eastAsia="Times New Roman" w:cs="Times New Roman"/>
                <w:b/>
                <w:bCs/>
                <w:sz w:val="16"/>
                <w:szCs w:val="16"/>
              </w:rPr>
              <w:t xml:space="preserve"> Felder, Feldere@nassp.org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Honor Society Q &amp; A Plus Honor Society Value:</w:t>
            </w:r>
            <w:r w:rsidR="002C30E9">
              <w:rPr>
                <w:rFonts w:eastAsia="Times New Roman" w:cs="Times New Roman"/>
                <w:b/>
                <w:bCs/>
                <w:sz w:val="16"/>
                <w:szCs w:val="16"/>
              </w:rPr>
              <w:t xml:space="preserve"> </w:t>
            </w:r>
            <w:proofErr w:type="spellStart"/>
            <w:r w:rsidRPr="009F3070">
              <w:rPr>
                <w:rFonts w:eastAsia="Times New Roman" w:cs="Times New Roman"/>
                <w:b/>
                <w:bCs/>
                <w:sz w:val="16"/>
                <w:szCs w:val="16"/>
              </w:rPr>
              <w:t>Elancia</w:t>
            </w:r>
            <w:proofErr w:type="spellEnd"/>
            <w:r w:rsidRPr="009F3070">
              <w:rPr>
                <w:rFonts w:eastAsia="Times New Roman" w:cs="Times New Roman"/>
                <w:b/>
                <w:bCs/>
                <w:sz w:val="16"/>
                <w:szCs w:val="16"/>
              </w:rPr>
              <w:t xml:space="preserve"> Felder, Feldere@nassp.org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Honor Society Q &amp; A Plus Honor Society Value:</w:t>
            </w:r>
            <w:r w:rsidR="002C30E9">
              <w:rPr>
                <w:rFonts w:eastAsia="Times New Roman" w:cs="Times New Roman"/>
                <w:b/>
                <w:bCs/>
                <w:sz w:val="16"/>
                <w:szCs w:val="16"/>
              </w:rPr>
              <w:t xml:space="preserve"> </w:t>
            </w:r>
            <w:proofErr w:type="spellStart"/>
            <w:r w:rsidRPr="009F3070">
              <w:rPr>
                <w:rFonts w:eastAsia="Times New Roman" w:cs="Times New Roman"/>
                <w:b/>
                <w:bCs/>
                <w:sz w:val="16"/>
                <w:szCs w:val="16"/>
              </w:rPr>
              <w:t>Elancia</w:t>
            </w:r>
            <w:proofErr w:type="spellEnd"/>
            <w:r w:rsidRPr="009F3070">
              <w:rPr>
                <w:rFonts w:eastAsia="Times New Roman" w:cs="Times New Roman"/>
                <w:b/>
                <w:bCs/>
                <w:sz w:val="16"/>
                <w:szCs w:val="16"/>
              </w:rPr>
              <w:t xml:space="preserve"> Felder, Feldere@nassp.org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Honor Society Q &amp; A Plus Honor Society Value:</w:t>
            </w:r>
            <w:r w:rsidR="002C30E9">
              <w:rPr>
                <w:rFonts w:eastAsia="Times New Roman" w:cs="Times New Roman"/>
                <w:b/>
                <w:bCs/>
                <w:sz w:val="16"/>
                <w:szCs w:val="16"/>
              </w:rPr>
              <w:t xml:space="preserve"> </w:t>
            </w:r>
            <w:proofErr w:type="spellStart"/>
            <w:r w:rsidRPr="009F3070">
              <w:rPr>
                <w:rFonts w:eastAsia="Times New Roman" w:cs="Times New Roman"/>
                <w:b/>
                <w:bCs/>
                <w:sz w:val="16"/>
                <w:szCs w:val="16"/>
              </w:rPr>
              <w:t>Elancia</w:t>
            </w:r>
            <w:proofErr w:type="spellEnd"/>
            <w:r w:rsidRPr="009F3070">
              <w:rPr>
                <w:rFonts w:eastAsia="Times New Roman" w:cs="Times New Roman"/>
                <w:b/>
                <w:bCs/>
                <w:sz w:val="16"/>
                <w:szCs w:val="16"/>
              </w:rPr>
              <w:t xml:space="preserve"> Felder, Feldere@nassp.org</w:t>
            </w:r>
          </w:p>
        </w:tc>
      </w:tr>
      <w:tr w:rsidR="009F3070" w:rsidRPr="009F3070" w:rsidTr="002C30E9">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4689" w:type="pct"/>
            <w:gridSpan w:val="4"/>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Bring your best ideas as well as your questions.</w:t>
            </w:r>
            <w:r w:rsidR="002C30E9">
              <w:rPr>
                <w:rFonts w:eastAsia="Times New Roman" w:cs="Times New Roman"/>
                <w:sz w:val="16"/>
                <w:szCs w:val="16"/>
              </w:rPr>
              <w:t xml:space="preserve"> </w:t>
            </w:r>
            <w:r w:rsidRPr="009F3070">
              <w:rPr>
                <w:rFonts w:eastAsia="Times New Roman" w:cs="Times New Roman"/>
                <w:sz w:val="16"/>
                <w:szCs w:val="16"/>
              </w:rPr>
              <w:t>You will also learn about exciting new opportunities and programming for honor societies.</w:t>
            </w:r>
          </w:p>
        </w:tc>
      </w:tr>
      <w:tr w:rsidR="009F3070"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12</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Friends and Fundraising:</w:t>
            </w:r>
            <w:r w:rsidR="002C30E9">
              <w:rPr>
                <w:rFonts w:eastAsia="Times New Roman" w:cs="Times New Roman"/>
                <w:b/>
                <w:bCs/>
                <w:sz w:val="16"/>
                <w:szCs w:val="16"/>
              </w:rPr>
              <w:t xml:space="preserve"> </w:t>
            </w:r>
            <w:r w:rsidRPr="009F3070">
              <w:rPr>
                <w:rFonts w:eastAsia="Times New Roman" w:cs="Times New Roman"/>
                <w:b/>
                <w:bCs/>
                <w:sz w:val="16"/>
                <w:szCs w:val="16"/>
              </w:rPr>
              <w:t>Michelle McGrath, WASC, michelle@wasc.org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Friends and Fundraising:</w:t>
            </w:r>
            <w:r w:rsidR="002C30E9">
              <w:rPr>
                <w:rFonts w:eastAsia="Times New Roman" w:cs="Times New Roman"/>
                <w:b/>
                <w:bCs/>
                <w:sz w:val="16"/>
                <w:szCs w:val="16"/>
              </w:rPr>
              <w:t xml:space="preserve"> </w:t>
            </w:r>
            <w:r w:rsidRPr="009F3070">
              <w:rPr>
                <w:rFonts w:eastAsia="Times New Roman" w:cs="Times New Roman"/>
                <w:b/>
                <w:bCs/>
                <w:sz w:val="16"/>
                <w:szCs w:val="16"/>
              </w:rPr>
              <w:t>Michelle McGrath, WASC, michelle@wasc.org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Friends and Fundraising:</w:t>
            </w:r>
            <w:r w:rsidR="002C30E9">
              <w:rPr>
                <w:rFonts w:eastAsia="Times New Roman" w:cs="Times New Roman"/>
                <w:b/>
                <w:bCs/>
                <w:sz w:val="16"/>
                <w:szCs w:val="16"/>
              </w:rPr>
              <w:t xml:space="preserve"> </w:t>
            </w:r>
            <w:r w:rsidRPr="009F3070">
              <w:rPr>
                <w:rFonts w:eastAsia="Times New Roman" w:cs="Times New Roman"/>
                <w:b/>
                <w:bCs/>
                <w:sz w:val="16"/>
                <w:szCs w:val="16"/>
              </w:rPr>
              <w:t>Michelle McGrath, WASC, michelle@wasc.org</w:t>
            </w:r>
          </w:p>
        </w:tc>
        <w:tc>
          <w:tcPr>
            <w:tcW w:w="1173" w:type="pct"/>
            <w:tcBorders>
              <w:top w:val="single" w:sz="18" w:space="0" w:color="auto"/>
            </w:tcBorders>
            <w:shd w:val="clear" w:color="auto" w:fill="auto"/>
            <w:vAlign w:val="center"/>
            <w:hideMark/>
          </w:tcPr>
          <w:p w:rsidR="009F3070" w:rsidRPr="009F3070" w:rsidRDefault="00E94D81" w:rsidP="00E87114">
            <w:pPr>
              <w:spacing w:before="100" w:beforeAutospacing="1" w:after="100" w:afterAutospacing="1" w:line="240" w:lineRule="auto"/>
              <w:rPr>
                <w:rFonts w:eastAsia="Times New Roman" w:cs="Times New Roman"/>
                <w:b/>
                <w:bCs/>
                <w:sz w:val="16"/>
                <w:szCs w:val="16"/>
              </w:rPr>
            </w:pPr>
            <w:r>
              <w:rPr>
                <w:rFonts w:eastAsia="Times New Roman" w:cs="Times New Roman"/>
                <w:b/>
                <w:bCs/>
                <w:sz w:val="16"/>
                <w:szCs w:val="16"/>
              </w:rPr>
              <w:t>Great Books on Leadership:</w:t>
            </w:r>
            <w:r w:rsidR="002C30E9">
              <w:rPr>
                <w:rFonts w:eastAsia="Times New Roman" w:cs="Times New Roman"/>
                <w:b/>
                <w:bCs/>
                <w:sz w:val="16"/>
                <w:szCs w:val="16"/>
              </w:rPr>
              <w:t xml:space="preserve"> </w:t>
            </w:r>
            <w:r w:rsidR="009F3070" w:rsidRPr="009F3070">
              <w:rPr>
                <w:rFonts w:eastAsia="Times New Roman" w:cs="Times New Roman"/>
                <w:b/>
                <w:bCs/>
                <w:sz w:val="16"/>
                <w:szCs w:val="16"/>
              </w:rPr>
              <w:t>Michelle McGrath, WASC, michelle@wasc.org</w:t>
            </w:r>
          </w:p>
        </w:tc>
      </w:tr>
      <w:tr w:rsidR="009F3070"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3516" w:type="pct"/>
            <w:gridSpan w:val="3"/>
            <w:tcBorders>
              <w:bottom w:val="single" w:sz="18" w:space="0" w:color="auto"/>
            </w:tcBorders>
            <w:shd w:val="clear" w:color="auto" w:fill="auto"/>
            <w:vAlign w:val="center"/>
          </w:tcPr>
          <w:p w:rsidR="009F3070" w:rsidRPr="009F3070" w:rsidRDefault="009F3070" w:rsidP="00BD29D2">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Le</w:t>
            </w:r>
            <w:r w:rsidR="00BD29D2">
              <w:rPr>
                <w:rFonts w:eastAsia="Times New Roman" w:cs="Times New Roman"/>
                <w:sz w:val="16"/>
                <w:szCs w:val="16"/>
              </w:rPr>
              <w:t>arn</w:t>
            </w:r>
            <w:r w:rsidRPr="009F3070">
              <w:rPr>
                <w:rFonts w:eastAsia="Times New Roman" w:cs="Times New Roman"/>
                <w:sz w:val="16"/>
                <w:szCs w:val="16"/>
              </w:rPr>
              <w:t xml:space="preserve"> about some innovative ways to fund raise.</w:t>
            </w:r>
            <w:r w:rsidR="002C30E9">
              <w:rPr>
                <w:rFonts w:eastAsia="Times New Roman" w:cs="Times New Roman"/>
                <w:sz w:val="16"/>
                <w:szCs w:val="16"/>
              </w:rPr>
              <w:t xml:space="preserve"> </w:t>
            </w:r>
            <w:r w:rsidRPr="009F3070">
              <w:rPr>
                <w:rFonts w:eastAsia="Times New Roman" w:cs="Times New Roman"/>
                <w:sz w:val="16"/>
                <w:szCs w:val="16"/>
              </w:rPr>
              <w:t>After all, we all have to do it.</w:t>
            </w:r>
          </w:p>
        </w:tc>
        <w:tc>
          <w:tcPr>
            <w:tcW w:w="1173" w:type="pct"/>
            <w:tcBorders>
              <w:bottom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So many books, so little time.</w:t>
            </w:r>
            <w:r w:rsidR="002C30E9">
              <w:rPr>
                <w:rFonts w:eastAsia="Times New Roman" w:cs="Times New Roman"/>
                <w:sz w:val="16"/>
                <w:szCs w:val="16"/>
              </w:rPr>
              <w:t xml:space="preserve"> </w:t>
            </w:r>
            <w:r w:rsidRPr="009F3070">
              <w:rPr>
                <w:rFonts w:eastAsia="Times New Roman" w:cs="Times New Roman"/>
                <w:sz w:val="16"/>
                <w:szCs w:val="16"/>
              </w:rPr>
              <w:t>Let's talk about the best books out there on leadership.</w:t>
            </w:r>
          </w:p>
        </w:tc>
      </w:tr>
      <w:tr w:rsidR="009F3070"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13</w:t>
            </w:r>
          </w:p>
        </w:tc>
        <w:tc>
          <w:tcPr>
            <w:tcW w:w="1172" w:type="pct"/>
            <w:tcBorders>
              <w:top w:val="single" w:sz="18" w:space="0" w:color="auto"/>
            </w:tcBorders>
            <w:shd w:val="clear" w:color="auto" w:fill="auto"/>
            <w:vAlign w:val="center"/>
            <w:hideMark/>
          </w:tcPr>
          <w:p w:rsidR="009F3070" w:rsidRPr="009F3070" w:rsidRDefault="000867F4" w:rsidP="00E87114">
            <w:pPr>
              <w:spacing w:before="100" w:beforeAutospacing="1" w:after="100" w:afterAutospacing="1" w:line="240" w:lineRule="auto"/>
              <w:rPr>
                <w:rFonts w:eastAsia="Times New Roman" w:cs="Times New Roman"/>
                <w:b/>
                <w:bCs/>
                <w:sz w:val="16"/>
                <w:szCs w:val="16"/>
              </w:rPr>
            </w:pPr>
            <w:r>
              <w:rPr>
                <w:rFonts w:eastAsia="Times New Roman" w:cs="Times New Roman"/>
                <w:b/>
                <w:bCs/>
                <w:sz w:val="16"/>
                <w:szCs w:val="16"/>
              </w:rPr>
              <w:t>We Want You t</w:t>
            </w:r>
            <w:r w:rsidR="009F3070" w:rsidRPr="009F3070">
              <w:rPr>
                <w:rFonts w:eastAsia="Times New Roman" w:cs="Times New Roman"/>
                <w:b/>
                <w:bCs/>
                <w:sz w:val="16"/>
                <w:szCs w:val="16"/>
              </w:rPr>
              <w:t>o Run for Office:</w:t>
            </w:r>
            <w:r w:rsidR="002C30E9">
              <w:rPr>
                <w:rFonts w:eastAsia="Times New Roman" w:cs="Times New Roman"/>
                <w:b/>
                <w:bCs/>
                <w:sz w:val="16"/>
                <w:szCs w:val="16"/>
              </w:rPr>
              <w:t xml:space="preserve"> </w:t>
            </w:r>
            <w:r w:rsidR="009F3070" w:rsidRPr="009F3070">
              <w:rPr>
                <w:rFonts w:eastAsia="Times New Roman" w:cs="Times New Roman"/>
                <w:b/>
                <w:bCs/>
                <w:sz w:val="16"/>
                <w:szCs w:val="16"/>
              </w:rPr>
              <w:t>Ryan Golden, Mansfield HS, RyanGolden@misdmail.org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Connection - We Can't Move Forward Without It:</w:t>
            </w:r>
            <w:r w:rsidR="002C30E9">
              <w:rPr>
                <w:rFonts w:eastAsia="Times New Roman" w:cs="Times New Roman"/>
                <w:b/>
                <w:bCs/>
                <w:sz w:val="16"/>
                <w:szCs w:val="16"/>
              </w:rPr>
              <w:t xml:space="preserve"> </w:t>
            </w:r>
            <w:r w:rsidRPr="009F3070">
              <w:rPr>
                <w:rFonts w:eastAsia="Times New Roman" w:cs="Times New Roman"/>
                <w:b/>
                <w:bCs/>
                <w:sz w:val="16"/>
                <w:szCs w:val="16"/>
              </w:rPr>
              <w:t xml:space="preserve">Heather Schultz, www.heatherschultz.net </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Connection - We Can't Move Forward Without It:</w:t>
            </w:r>
            <w:r w:rsidR="002C30E9">
              <w:rPr>
                <w:rFonts w:eastAsia="Times New Roman" w:cs="Times New Roman"/>
                <w:b/>
                <w:bCs/>
                <w:sz w:val="16"/>
                <w:szCs w:val="16"/>
              </w:rPr>
              <w:t xml:space="preserve"> </w:t>
            </w:r>
            <w:r w:rsidRPr="009F3070">
              <w:rPr>
                <w:rFonts w:eastAsia="Times New Roman" w:cs="Times New Roman"/>
                <w:b/>
                <w:bCs/>
                <w:sz w:val="16"/>
                <w:szCs w:val="16"/>
              </w:rPr>
              <w:t xml:space="preserve">Heather Schultz, www.heatherschultz.net </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Connection - We Can't Move Forward Without It:</w:t>
            </w:r>
            <w:r w:rsidR="002C30E9">
              <w:rPr>
                <w:rFonts w:eastAsia="Times New Roman" w:cs="Times New Roman"/>
                <w:b/>
                <w:bCs/>
                <w:sz w:val="16"/>
                <w:szCs w:val="16"/>
              </w:rPr>
              <w:t xml:space="preserve"> </w:t>
            </w:r>
            <w:r w:rsidRPr="009F3070">
              <w:rPr>
                <w:rFonts w:eastAsia="Times New Roman" w:cs="Times New Roman"/>
                <w:b/>
                <w:bCs/>
                <w:sz w:val="16"/>
                <w:szCs w:val="16"/>
              </w:rPr>
              <w:t xml:space="preserve">Heather Schultz, www.heatherschultz.net </w:t>
            </w:r>
          </w:p>
        </w:tc>
      </w:tr>
      <w:tr w:rsidR="009F3070"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1172" w:type="pct"/>
            <w:tcBorders>
              <w:bottom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 xml:space="preserve">Step up to take a leadership role with TASC. We will talk about how to run for office or for a board position. </w:t>
            </w:r>
          </w:p>
        </w:tc>
        <w:tc>
          <w:tcPr>
            <w:tcW w:w="3517" w:type="pct"/>
            <w:gridSpan w:val="3"/>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The connections we make on this journey of leadership are perhaps the most valuable thing we gain.</w:t>
            </w:r>
            <w:r w:rsidR="002C30E9">
              <w:rPr>
                <w:rFonts w:eastAsia="Times New Roman" w:cs="Times New Roman"/>
                <w:sz w:val="16"/>
                <w:szCs w:val="16"/>
              </w:rPr>
              <w:t xml:space="preserve"> </w:t>
            </w:r>
            <w:r w:rsidRPr="009F3070">
              <w:rPr>
                <w:rFonts w:eastAsia="Times New Roman" w:cs="Times New Roman"/>
                <w:sz w:val="16"/>
                <w:szCs w:val="16"/>
              </w:rPr>
              <w:t xml:space="preserve">Let's talk about connecting with one another, with students, and how we can help our students connect with one another. </w:t>
            </w:r>
          </w:p>
        </w:tc>
      </w:tr>
      <w:tr w:rsidR="009F3070"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14</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TASC State Service Project:</w:t>
            </w:r>
            <w:r w:rsidR="002C30E9">
              <w:rPr>
                <w:rFonts w:eastAsia="Times New Roman" w:cs="Times New Roman"/>
                <w:b/>
                <w:bCs/>
                <w:sz w:val="16"/>
                <w:szCs w:val="16"/>
              </w:rPr>
              <w:t xml:space="preserve"> </w:t>
            </w:r>
            <w:r w:rsidRPr="009F3070">
              <w:rPr>
                <w:rFonts w:eastAsia="Times New Roman" w:cs="Times New Roman"/>
                <w:b/>
                <w:bCs/>
                <w:sz w:val="16"/>
                <w:szCs w:val="16"/>
              </w:rPr>
              <w:t xml:space="preserve">Sabina </w:t>
            </w:r>
            <w:proofErr w:type="spellStart"/>
            <w:r w:rsidRPr="009F3070">
              <w:rPr>
                <w:rFonts w:eastAsia="Times New Roman" w:cs="Times New Roman"/>
                <w:b/>
                <w:bCs/>
                <w:sz w:val="16"/>
                <w:szCs w:val="16"/>
              </w:rPr>
              <w:t>Baig</w:t>
            </w:r>
            <w:proofErr w:type="spellEnd"/>
            <w:r w:rsidRPr="009F3070">
              <w:rPr>
                <w:rFonts w:eastAsia="Times New Roman" w:cs="Times New Roman"/>
                <w:b/>
                <w:bCs/>
                <w:sz w:val="16"/>
                <w:szCs w:val="16"/>
              </w:rPr>
              <w:t xml:space="preserve">, </w:t>
            </w:r>
            <w:proofErr w:type="spellStart"/>
            <w:r w:rsidRPr="009F3070">
              <w:rPr>
                <w:rFonts w:eastAsia="Times New Roman" w:cs="Times New Roman"/>
                <w:b/>
                <w:bCs/>
                <w:sz w:val="16"/>
                <w:szCs w:val="16"/>
              </w:rPr>
              <w:t>Elsik</w:t>
            </w:r>
            <w:proofErr w:type="spellEnd"/>
            <w:r w:rsidRPr="009F3070">
              <w:rPr>
                <w:rFonts w:eastAsia="Times New Roman" w:cs="Times New Roman"/>
                <w:b/>
                <w:bCs/>
                <w:sz w:val="16"/>
                <w:szCs w:val="16"/>
              </w:rPr>
              <w:t xml:space="preserve"> HS, Sabina.Baig@aliefisd.net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Five Things Affecting Teen Girls and What To Do about Them:</w:t>
            </w:r>
            <w:r w:rsidR="002C30E9">
              <w:rPr>
                <w:rFonts w:eastAsia="Times New Roman" w:cs="Times New Roman"/>
                <w:b/>
                <w:bCs/>
                <w:sz w:val="16"/>
                <w:szCs w:val="16"/>
              </w:rPr>
              <w:t xml:space="preserve"> </w:t>
            </w:r>
            <w:r w:rsidRPr="009F3070">
              <w:rPr>
                <w:rFonts w:eastAsia="Times New Roman" w:cs="Times New Roman"/>
                <w:b/>
                <w:bCs/>
                <w:sz w:val="16"/>
                <w:szCs w:val="16"/>
              </w:rPr>
              <w:t>Harriet Turk, www.harrietturk.com</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Five Things Affecting Teen Girls and What To Do about Them:</w:t>
            </w:r>
            <w:r w:rsidR="002C30E9">
              <w:rPr>
                <w:rFonts w:eastAsia="Times New Roman" w:cs="Times New Roman"/>
                <w:b/>
                <w:bCs/>
                <w:sz w:val="16"/>
                <w:szCs w:val="16"/>
              </w:rPr>
              <w:t xml:space="preserve"> </w:t>
            </w:r>
            <w:r w:rsidRPr="009F3070">
              <w:rPr>
                <w:rFonts w:eastAsia="Times New Roman" w:cs="Times New Roman"/>
                <w:b/>
                <w:bCs/>
                <w:sz w:val="16"/>
                <w:szCs w:val="16"/>
              </w:rPr>
              <w:t>Harriet Turk, www.harrietturk.com</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Five Things Affecting Teen Girls and What To Do about Them:</w:t>
            </w:r>
            <w:r w:rsidR="002C30E9">
              <w:rPr>
                <w:rFonts w:eastAsia="Times New Roman" w:cs="Times New Roman"/>
                <w:b/>
                <w:bCs/>
                <w:sz w:val="16"/>
                <w:szCs w:val="16"/>
              </w:rPr>
              <w:t xml:space="preserve"> </w:t>
            </w:r>
            <w:r w:rsidRPr="009F3070">
              <w:rPr>
                <w:rFonts w:eastAsia="Times New Roman" w:cs="Times New Roman"/>
                <w:b/>
                <w:bCs/>
                <w:sz w:val="16"/>
                <w:szCs w:val="16"/>
              </w:rPr>
              <w:t>Harriet Turk, www.harrietturk.com</w:t>
            </w:r>
          </w:p>
        </w:tc>
      </w:tr>
      <w:tr w:rsidR="009F3070"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1172" w:type="pct"/>
            <w:tcBorders>
              <w:bottom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This year TASC takes on the challenge of Dare to Donate.</w:t>
            </w:r>
            <w:r w:rsidR="002C30E9">
              <w:rPr>
                <w:rFonts w:eastAsia="Times New Roman" w:cs="Times New Roman"/>
                <w:sz w:val="16"/>
                <w:szCs w:val="16"/>
              </w:rPr>
              <w:t xml:space="preserve"> </w:t>
            </w:r>
            <w:r w:rsidRPr="009F3070">
              <w:rPr>
                <w:rFonts w:eastAsia="Times New Roman" w:cs="Times New Roman"/>
                <w:sz w:val="16"/>
                <w:szCs w:val="16"/>
              </w:rPr>
              <w:t>Let's talk about how your school can participate in the TASC State Service Project</w:t>
            </w:r>
          </w:p>
        </w:tc>
        <w:tc>
          <w:tcPr>
            <w:tcW w:w="3517" w:type="pct"/>
            <w:gridSpan w:val="3"/>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Harriet will share the five themes she hears most often in conversations with young women and some advice about how to help girls navigate the tough terrain of adolescence.</w:t>
            </w:r>
          </w:p>
        </w:tc>
      </w:tr>
      <w:tr w:rsidR="009F3070" w:rsidRPr="009F3070" w:rsidTr="00E94D81">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15</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Homecoming:</w:t>
            </w:r>
            <w:r w:rsidR="002C30E9">
              <w:rPr>
                <w:rFonts w:eastAsia="Times New Roman" w:cs="Times New Roman"/>
                <w:b/>
                <w:bCs/>
                <w:sz w:val="16"/>
                <w:szCs w:val="16"/>
              </w:rPr>
              <w:t xml:space="preserve"> </w:t>
            </w:r>
            <w:proofErr w:type="spellStart"/>
            <w:r w:rsidRPr="009F3070">
              <w:rPr>
                <w:rFonts w:eastAsia="Times New Roman" w:cs="Times New Roman"/>
                <w:b/>
                <w:bCs/>
                <w:sz w:val="16"/>
                <w:szCs w:val="16"/>
              </w:rPr>
              <w:t>Lianna</w:t>
            </w:r>
            <w:proofErr w:type="spellEnd"/>
            <w:r w:rsidRPr="009F3070">
              <w:rPr>
                <w:rFonts w:eastAsia="Times New Roman" w:cs="Times New Roman"/>
                <w:b/>
                <w:bCs/>
                <w:sz w:val="16"/>
                <w:szCs w:val="16"/>
              </w:rPr>
              <w:t xml:space="preserve"> </w:t>
            </w:r>
            <w:proofErr w:type="spellStart"/>
            <w:r w:rsidRPr="009F3070">
              <w:rPr>
                <w:rFonts w:eastAsia="Times New Roman" w:cs="Times New Roman"/>
                <w:b/>
                <w:bCs/>
                <w:sz w:val="16"/>
                <w:szCs w:val="16"/>
              </w:rPr>
              <w:t>Gantz</w:t>
            </w:r>
            <w:proofErr w:type="spellEnd"/>
            <w:r w:rsidRPr="009F3070">
              <w:rPr>
                <w:rFonts w:eastAsia="Times New Roman" w:cs="Times New Roman"/>
                <w:b/>
                <w:bCs/>
                <w:sz w:val="16"/>
                <w:szCs w:val="16"/>
              </w:rPr>
              <w:t>, Central HS, Lianna.Gantz@kellerisd.net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Homecoming:</w:t>
            </w:r>
            <w:r w:rsidR="002C30E9">
              <w:rPr>
                <w:rFonts w:eastAsia="Times New Roman" w:cs="Times New Roman"/>
                <w:b/>
                <w:bCs/>
                <w:sz w:val="16"/>
                <w:szCs w:val="16"/>
              </w:rPr>
              <w:t xml:space="preserve"> </w:t>
            </w:r>
            <w:proofErr w:type="spellStart"/>
            <w:r w:rsidRPr="009F3070">
              <w:rPr>
                <w:rFonts w:eastAsia="Times New Roman" w:cs="Times New Roman"/>
                <w:b/>
                <w:bCs/>
                <w:sz w:val="16"/>
                <w:szCs w:val="16"/>
              </w:rPr>
              <w:t>Lianna</w:t>
            </w:r>
            <w:proofErr w:type="spellEnd"/>
            <w:r w:rsidRPr="009F3070">
              <w:rPr>
                <w:rFonts w:eastAsia="Times New Roman" w:cs="Times New Roman"/>
                <w:b/>
                <w:bCs/>
                <w:sz w:val="16"/>
                <w:szCs w:val="16"/>
              </w:rPr>
              <w:t xml:space="preserve"> </w:t>
            </w:r>
            <w:proofErr w:type="spellStart"/>
            <w:r w:rsidRPr="009F3070">
              <w:rPr>
                <w:rFonts w:eastAsia="Times New Roman" w:cs="Times New Roman"/>
                <w:b/>
                <w:bCs/>
                <w:sz w:val="16"/>
                <w:szCs w:val="16"/>
              </w:rPr>
              <w:t>Gantz</w:t>
            </w:r>
            <w:proofErr w:type="spellEnd"/>
            <w:r w:rsidRPr="009F3070">
              <w:rPr>
                <w:rFonts w:eastAsia="Times New Roman" w:cs="Times New Roman"/>
                <w:b/>
                <w:bCs/>
                <w:sz w:val="16"/>
                <w:szCs w:val="16"/>
              </w:rPr>
              <w:t>, Central HS, Lianna.Gantz@kellerisd.net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Get the Recognition Your School Deserves!:</w:t>
            </w:r>
            <w:r w:rsidR="002C30E9">
              <w:rPr>
                <w:rFonts w:eastAsia="Times New Roman" w:cs="Times New Roman"/>
                <w:b/>
                <w:bCs/>
                <w:sz w:val="16"/>
                <w:szCs w:val="16"/>
              </w:rPr>
              <w:t xml:space="preserve"> </w:t>
            </w:r>
            <w:r w:rsidRPr="009F3070">
              <w:rPr>
                <w:rFonts w:eastAsia="Times New Roman" w:cs="Times New Roman"/>
                <w:b/>
                <w:bCs/>
                <w:sz w:val="16"/>
                <w:szCs w:val="16"/>
              </w:rPr>
              <w:t>Krysta Reed,</w:t>
            </w:r>
            <w:r w:rsidR="002C30E9">
              <w:rPr>
                <w:rFonts w:eastAsia="Times New Roman" w:cs="Times New Roman"/>
                <w:b/>
                <w:bCs/>
                <w:sz w:val="16"/>
                <w:szCs w:val="16"/>
              </w:rPr>
              <w:t xml:space="preserve"> </w:t>
            </w:r>
            <w:r w:rsidRPr="009F3070">
              <w:rPr>
                <w:rFonts w:eastAsia="Times New Roman" w:cs="Times New Roman"/>
                <w:b/>
                <w:bCs/>
                <w:sz w:val="16"/>
                <w:szCs w:val="16"/>
              </w:rPr>
              <w:t xml:space="preserve">Andrews HS, kreed@andrews.esc18.net </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Get the Recognition Your School Deserves!:</w:t>
            </w:r>
            <w:r w:rsidR="002C30E9">
              <w:rPr>
                <w:rFonts w:eastAsia="Times New Roman" w:cs="Times New Roman"/>
                <w:b/>
                <w:bCs/>
                <w:sz w:val="16"/>
                <w:szCs w:val="16"/>
              </w:rPr>
              <w:t xml:space="preserve"> </w:t>
            </w:r>
            <w:r w:rsidRPr="009F3070">
              <w:rPr>
                <w:rFonts w:eastAsia="Times New Roman" w:cs="Times New Roman"/>
                <w:b/>
                <w:bCs/>
                <w:sz w:val="16"/>
                <w:szCs w:val="16"/>
              </w:rPr>
              <w:t>Krysta Reed,</w:t>
            </w:r>
            <w:r w:rsidR="002C30E9">
              <w:rPr>
                <w:rFonts w:eastAsia="Times New Roman" w:cs="Times New Roman"/>
                <w:b/>
                <w:bCs/>
                <w:sz w:val="16"/>
                <w:szCs w:val="16"/>
              </w:rPr>
              <w:t xml:space="preserve"> </w:t>
            </w:r>
            <w:r w:rsidRPr="009F3070">
              <w:rPr>
                <w:rFonts w:eastAsia="Times New Roman" w:cs="Times New Roman"/>
                <w:b/>
                <w:bCs/>
                <w:sz w:val="16"/>
                <w:szCs w:val="16"/>
              </w:rPr>
              <w:t xml:space="preserve">Andrews HS, kreed@andrews.esc18.net </w:t>
            </w:r>
          </w:p>
        </w:tc>
      </w:tr>
      <w:tr w:rsidR="009F3070" w:rsidRPr="009F3070" w:rsidTr="00E94D81">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9F3070" w:rsidRPr="009F3070" w:rsidRDefault="009F3070" w:rsidP="00BD29D2">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Homecoming:</w:t>
            </w:r>
            <w:r w:rsidR="002C30E9">
              <w:rPr>
                <w:rFonts w:eastAsia="Times New Roman" w:cs="Times New Roman"/>
                <w:sz w:val="16"/>
                <w:szCs w:val="16"/>
              </w:rPr>
              <w:t xml:space="preserve"> </w:t>
            </w:r>
            <w:r w:rsidR="000867F4">
              <w:rPr>
                <w:rFonts w:eastAsia="Times New Roman" w:cs="Times New Roman"/>
                <w:sz w:val="16"/>
                <w:szCs w:val="16"/>
              </w:rPr>
              <w:t xml:space="preserve">Let's </w:t>
            </w:r>
            <w:r w:rsidR="00BD29D2">
              <w:rPr>
                <w:rFonts w:eastAsia="Times New Roman" w:cs="Times New Roman"/>
                <w:sz w:val="16"/>
                <w:szCs w:val="16"/>
              </w:rPr>
              <w:t>look at ways to</w:t>
            </w:r>
            <w:r w:rsidR="000867F4">
              <w:rPr>
                <w:rFonts w:eastAsia="Times New Roman" w:cs="Times New Roman"/>
                <w:sz w:val="16"/>
                <w:szCs w:val="16"/>
              </w:rPr>
              <w:t xml:space="preserve"> mak</w:t>
            </w:r>
            <w:r w:rsidR="00BD29D2">
              <w:rPr>
                <w:rFonts w:eastAsia="Times New Roman" w:cs="Times New Roman"/>
                <w:sz w:val="16"/>
                <w:szCs w:val="16"/>
              </w:rPr>
              <w:t>e</w:t>
            </w:r>
            <w:r w:rsidR="000867F4">
              <w:rPr>
                <w:rFonts w:eastAsia="Times New Roman" w:cs="Times New Roman"/>
                <w:sz w:val="16"/>
                <w:szCs w:val="16"/>
              </w:rPr>
              <w:t xml:space="preserve"> </w:t>
            </w:r>
            <w:r w:rsidRPr="009F3070">
              <w:rPr>
                <w:rFonts w:eastAsia="Times New Roman" w:cs="Times New Roman"/>
                <w:sz w:val="16"/>
                <w:szCs w:val="16"/>
              </w:rPr>
              <w:t>your school's homecoming experience bigger, better, more exciting, and survivable!</w:t>
            </w:r>
            <w:r w:rsidR="002C30E9">
              <w:rPr>
                <w:rFonts w:eastAsia="Times New Roman" w:cs="Times New Roman"/>
                <w:sz w:val="16"/>
                <w:szCs w:val="16"/>
              </w:rPr>
              <w:t xml:space="preserve"> </w:t>
            </w:r>
            <w:r w:rsidRPr="009F3070">
              <w:rPr>
                <w:rFonts w:eastAsia="Times New Roman" w:cs="Times New Roman"/>
                <w:sz w:val="16"/>
                <w:szCs w:val="16"/>
              </w:rPr>
              <w:t xml:space="preserve">Create traditions and memories that live on forever. </w:t>
            </w:r>
          </w:p>
        </w:tc>
        <w:tc>
          <w:tcPr>
            <w:tcW w:w="2345"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There are numerous opportunities to show your kids that hard word pays off!</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Stop by and discuss the numerous awards TASC offers councils and individuals including TASC Scholarships for students, TASSP Summer Workshop Scholarships for councils, Top Ten Project and Video Awards for council projects, and much more!</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We will go through the necessary forms and get you prepared for that pat on the back you and your students so richly deserve!</w:t>
            </w:r>
          </w:p>
        </w:tc>
      </w:tr>
    </w:tbl>
    <w:p w:rsidR="00E34154" w:rsidRDefault="00E34154" w:rsidP="00E87114">
      <w:pPr>
        <w:spacing w:before="100" w:beforeAutospacing="1" w:after="100" w:afterAutospacing="1"/>
      </w:pPr>
      <w:r>
        <w:br w:type="page"/>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380"/>
        <w:gridCol w:w="3380"/>
        <w:gridCol w:w="3380"/>
        <w:gridCol w:w="3383"/>
      </w:tblGrid>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lastRenderedPageBreak/>
              <w:t>16</w:t>
            </w:r>
          </w:p>
        </w:tc>
        <w:tc>
          <w:tcPr>
            <w:tcW w:w="1172" w:type="pct"/>
            <w:tcBorders>
              <w:top w:val="single" w:sz="18" w:space="0" w:color="auto"/>
            </w:tcBorders>
            <w:shd w:val="clear" w:color="auto" w:fill="auto"/>
            <w:vAlign w:val="center"/>
            <w:hideMark/>
          </w:tcPr>
          <w:p w:rsidR="009F3070" w:rsidRPr="009F3070" w:rsidRDefault="009F3070" w:rsidP="000867F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 xml:space="preserve">What is this Being Nice Thing about </w:t>
            </w:r>
            <w:r w:rsidR="000867F4">
              <w:rPr>
                <w:rFonts w:eastAsia="Times New Roman" w:cs="Times New Roman"/>
                <w:b/>
                <w:bCs/>
                <w:sz w:val="16"/>
                <w:szCs w:val="16"/>
              </w:rPr>
              <w:t>Anyway</w:t>
            </w:r>
            <w:r w:rsidRPr="009F3070">
              <w:rPr>
                <w:rFonts w:eastAsia="Times New Roman" w:cs="Times New Roman"/>
                <w:b/>
                <w:bCs/>
                <w:sz w:val="16"/>
                <w:szCs w:val="16"/>
              </w:rPr>
              <w:t>?:</w:t>
            </w:r>
            <w:r w:rsidR="002C30E9">
              <w:rPr>
                <w:rFonts w:eastAsia="Times New Roman" w:cs="Times New Roman"/>
                <w:b/>
                <w:bCs/>
                <w:sz w:val="16"/>
                <w:szCs w:val="16"/>
              </w:rPr>
              <w:t xml:space="preserve"> </w:t>
            </w:r>
            <w:r w:rsidRPr="009F3070">
              <w:rPr>
                <w:rFonts w:eastAsia="Times New Roman" w:cs="Times New Roman"/>
                <w:b/>
                <w:bCs/>
                <w:sz w:val="16"/>
                <w:szCs w:val="16"/>
              </w:rPr>
              <w:t xml:space="preserve">Brent </w:t>
            </w:r>
            <w:proofErr w:type="spellStart"/>
            <w:r w:rsidRPr="009F3070">
              <w:rPr>
                <w:rFonts w:eastAsia="Times New Roman" w:cs="Times New Roman"/>
                <w:b/>
                <w:bCs/>
                <w:sz w:val="16"/>
                <w:szCs w:val="16"/>
              </w:rPr>
              <w:t>Camalich</w:t>
            </w:r>
            <w:proofErr w:type="spellEnd"/>
            <w:r w:rsidRPr="009F3070">
              <w:rPr>
                <w:rFonts w:eastAsia="Times New Roman" w:cs="Times New Roman"/>
                <w:b/>
                <w:bCs/>
                <w:sz w:val="16"/>
                <w:szCs w:val="16"/>
              </w:rPr>
              <w:t>, Dude Be Nice, brent@dudebenice.com</w:t>
            </w:r>
          </w:p>
        </w:tc>
        <w:tc>
          <w:tcPr>
            <w:tcW w:w="1172" w:type="pct"/>
            <w:tcBorders>
              <w:top w:val="single" w:sz="18" w:space="0" w:color="auto"/>
            </w:tcBorders>
            <w:shd w:val="clear" w:color="auto" w:fill="auto"/>
            <w:vAlign w:val="center"/>
            <w:hideMark/>
          </w:tcPr>
          <w:p w:rsidR="009F3070" w:rsidRPr="009F3070" w:rsidRDefault="009F3070" w:rsidP="000867F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 xml:space="preserve">What is this Being Nice Thing about </w:t>
            </w:r>
            <w:r w:rsidR="000867F4">
              <w:rPr>
                <w:rFonts w:eastAsia="Times New Roman" w:cs="Times New Roman"/>
                <w:b/>
                <w:bCs/>
                <w:sz w:val="16"/>
                <w:szCs w:val="16"/>
              </w:rPr>
              <w:t>Anyway</w:t>
            </w:r>
            <w:r w:rsidRPr="009F3070">
              <w:rPr>
                <w:rFonts w:eastAsia="Times New Roman" w:cs="Times New Roman"/>
                <w:b/>
                <w:bCs/>
                <w:sz w:val="16"/>
                <w:szCs w:val="16"/>
              </w:rPr>
              <w:t>?:</w:t>
            </w:r>
            <w:r w:rsidR="002C30E9">
              <w:rPr>
                <w:rFonts w:eastAsia="Times New Roman" w:cs="Times New Roman"/>
                <w:b/>
                <w:bCs/>
                <w:sz w:val="16"/>
                <w:szCs w:val="16"/>
              </w:rPr>
              <w:t xml:space="preserve"> </w:t>
            </w:r>
            <w:r w:rsidRPr="009F3070">
              <w:rPr>
                <w:rFonts w:eastAsia="Times New Roman" w:cs="Times New Roman"/>
                <w:b/>
                <w:bCs/>
                <w:sz w:val="16"/>
                <w:szCs w:val="16"/>
              </w:rPr>
              <w:t xml:space="preserve">Brent </w:t>
            </w:r>
            <w:proofErr w:type="spellStart"/>
            <w:r w:rsidRPr="009F3070">
              <w:rPr>
                <w:rFonts w:eastAsia="Times New Roman" w:cs="Times New Roman"/>
                <w:b/>
                <w:bCs/>
                <w:sz w:val="16"/>
                <w:szCs w:val="16"/>
              </w:rPr>
              <w:t>Camalich</w:t>
            </w:r>
            <w:proofErr w:type="spellEnd"/>
            <w:r w:rsidRPr="009F3070">
              <w:rPr>
                <w:rFonts w:eastAsia="Times New Roman" w:cs="Times New Roman"/>
                <w:b/>
                <w:bCs/>
                <w:sz w:val="16"/>
                <w:szCs w:val="16"/>
              </w:rPr>
              <w:t>, Dude Be Nice, brent@dudebenice.com</w:t>
            </w:r>
          </w:p>
        </w:tc>
        <w:tc>
          <w:tcPr>
            <w:tcW w:w="1172" w:type="pct"/>
            <w:tcBorders>
              <w:top w:val="single" w:sz="18" w:space="0" w:color="auto"/>
            </w:tcBorders>
            <w:shd w:val="clear" w:color="auto" w:fill="auto"/>
            <w:vAlign w:val="center"/>
            <w:hideMark/>
          </w:tcPr>
          <w:p w:rsidR="009F3070" w:rsidRPr="009F3070" w:rsidRDefault="009F3070" w:rsidP="000867F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 xml:space="preserve">What is this Being Nice Thing about </w:t>
            </w:r>
            <w:r w:rsidR="000867F4">
              <w:rPr>
                <w:rFonts w:eastAsia="Times New Roman" w:cs="Times New Roman"/>
                <w:b/>
                <w:bCs/>
                <w:sz w:val="16"/>
                <w:szCs w:val="16"/>
              </w:rPr>
              <w:t>Anyway</w:t>
            </w:r>
            <w:r w:rsidRPr="009F3070">
              <w:rPr>
                <w:rFonts w:eastAsia="Times New Roman" w:cs="Times New Roman"/>
                <w:b/>
                <w:bCs/>
                <w:sz w:val="16"/>
                <w:szCs w:val="16"/>
              </w:rPr>
              <w:t>?:</w:t>
            </w:r>
            <w:r w:rsidR="002C30E9">
              <w:rPr>
                <w:rFonts w:eastAsia="Times New Roman" w:cs="Times New Roman"/>
                <w:b/>
                <w:bCs/>
                <w:sz w:val="16"/>
                <w:szCs w:val="16"/>
              </w:rPr>
              <w:t xml:space="preserve"> </w:t>
            </w:r>
            <w:r w:rsidRPr="009F3070">
              <w:rPr>
                <w:rFonts w:eastAsia="Times New Roman" w:cs="Times New Roman"/>
                <w:b/>
                <w:bCs/>
                <w:sz w:val="16"/>
                <w:szCs w:val="16"/>
              </w:rPr>
              <w:t xml:space="preserve">Brent </w:t>
            </w:r>
            <w:proofErr w:type="spellStart"/>
            <w:r w:rsidRPr="009F3070">
              <w:rPr>
                <w:rFonts w:eastAsia="Times New Roman" w:cs="Times New Roman"/>
                <w:b/>
                <w:bCs/>
                <w:sz w:val="16"/>
                <w:szCs w:val="16"/>
              </w:rPr>
              <w:t>Camalich</w:t>
            </w:r>
            <w:proofErr w:type="spellEnd"/>
            <w:r w:rsidRPr="009F3070">
              <w:rPr>
                <w:rFonts w:eastAsia="Times New Roman" w:cs="Times New Roman"/>
                <w:b/>
                <w:bCs/>
                <w:sz w:val="16"/>
                <w:szCs w:val="16"/>
              </w:rPr>
              <w:t>, Dude Be Nice, brent@dudebenice.com</w:t>
            </w:r>
          </w:p>
        </w:tc>
        <w:tc>
          <w:tcPr>
            <w:tcW w:w="1173" w:type="pct"/>
            <w:tcBorders>
              <w:top w:val="single" w:sz="18" w:space="0" w:color="auto"/>
            </w:tcBorders>
            <w:shd w:val="clear" w:color="auto" w:fill="auto"/>
            <w:vAlign w:val="center"/>
            <w:hideMark/>
          </w:tcPr>
          <w:p w:rsidR="009F3070" w:rsidRPr="009F3070" w:rsidRDefault="009F3070" w:rsidP="000867F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 xml:space="preserve">What is this Being Nice Thing about </w:t>
            </w:r>
            <w:r w:rsidR="000867F4">
              <w:rPr>
                <w:rFonts w:eastAsia="Times New Roman" w:cs="Times New Roman"/>
                <w:b/>
                <w:bCs/>
                <w:sz w:val="16"/>
                <w:szCs w:val="16"/>
              </w:rPr>
              <w:t>Anyway</w:t>
            </w:r>
            <w:r w:rsidRPr="009F3070">
              <w:rPr>
                <w:rFonts w:eastAsia="Times New Roman" w:cs="Times New Roman"/>
                <w:b/>
                <w:bCs/>
                <w:sz w:val="16"/>
                <w:szCs w:val="16"/>
              </w:rPr>
              <w:t>?:</w:t>
            </w:r>
            <w:r w:rsidR="002C30E9">
              <w:rPr>
                <w:rFonts w:eastAsia="Times New Roman" w:cs="Times New Roman"/>
                <w:b/>
                <w:bCs/>
                <w:sz w:val="16"/>
                <w:szCs w:val="16"/>
              </w:rPr>
              <w:t xml:space="preserve"> </w:t>
            </w:r>
            <w:r w:rsidRPr="009F3070">
              <w:rPr>
                <w:rFonts w:eastAsia="Times New Roman" w:cs="Times New Roman"/>
                <w:b/>
                <w:bCs/>
                <w:sz w:val="16"/>
                <w:szCs w:val="16"/>
              </w:rPr>
              <w:t xml:space="preserve">Brent </w:t>
            </w:r>
            <w:proofErr w:type="spellStart"/>
            <w:r w:rsidRPr="009F3070">
              <w:rPr>
                <w:rFonts w:eastAsia="Times New Roman" w:cs="Times New Roman"/>
                <w:b/>
                <w:bCs/>
                <w:sz w:val="16"/>
                <w:szCs w:val="16"/>
              </w:rPr>
              <w:t>Camalich</w:t>
            </w:r>
            <w:proofErr w:type="spellEnd"/>
            <w:r w:rsidRPr="009F3070">
              <w:rPr>
                <w:rFonts w:eastAsia="Times New Roman" w:cs="Times New Roman"/>
                <w:b/>
                <w:bCs/>
                <w:sz w:val="16"/>
                <w:szCs w:val="16"/>
              </w:rPr>
              <w:t>, Dude Be Nice, brent@dudebenice.com</w:t>
            </w:r>
          </w:p>
        </w:tc>
      </w:tr>
      <w:tr w:rsidR="009F3070" w:rsidRPr="009F3070" w:rsidTr="00E87114">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4689" w:type="pct"/>
            <w:gridSpan w:val="4"/>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The Dude Be Nice program will make a huge difference in the culture and climate of your school.</w:t>
            </w:r>
            <w:r w:rsidR="002C30E9">
              <w:rPr>
                <w:rFonts w:eastAsia="Times New Roman" w:cs="Times New Roman"/>
                <w:sz w:val="16"/>
                <w:szCs w:val="16"/>
              </w:rPr>
              <w:t xml:space="preserve"> </w:t>
            </w:r>
            <w:r w:rsidRPr="009F3070">
              <w:rPr>
                <w:rFonts w:eastAsia="Times New Roman" w:cs="Times New Roman"/>
                <w:sz w:val="16"/>
                <w:szCs w:val="16"/>
              </w:rPr>
              <w:t xml:space="preserve">Let's talk about how you can implement it. </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17</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Start the Year Right:</w:t>
            </w:r>
            <w:r w:rsidR="002C30E9">
              <w:rPr>
                <w:rFonts w:eastAsia="Times New Roman" w:cs="Times New Roman"/>
                <w:b/>
                <w:bCs/>
                <w:sz w:val="16"/>
                <w:szCs w:val="16"/>
              </w:rPr>
              <w:t xml:space="preserve"> </w:t>
            </w:r>
            <w:r w:rsidRPr="009F3070">
              <w:rPr>
                <w:rFonts w:eastAsia="Times New Roman" w:cs="Times New Roman"/>
                <w:b/>
                <w:bCs/>
                <w:sz w:val="16"/>
                <w:szCs w:val="16"/>
              </w:rPr>
              <w:t xml:space="preserve">Billie Ann </w:t>
            </w:r>
            <w:proofErr w:type="spellStart"/>
            <w:r w:rsidRPr="009F3070">
              <w:rPr>
                <w:rFonts w:eastAsia="Times New Roman" w:cs="Times New Roman"/>
                <w:b/>
                <w:bCs/>
                <w:sz w:val="16"/>
                <w:szCs w:val="16"/>
              </w:rPr>
              <w:t>Dio</w:t>
            </w:r>
            <w:proofErr w:type="spellEnd"/>
            <w:r w:rsidRPr="009F3070">
              <w:rPr>
                <w:rFonts w:eastAsia="Times New Roman" w:cs="Times New Roman"/>
                <w:b/>
                <w:bCs/>
                <w:sz w:val="16"/>
                <w:szCs w:val="16"/>
              </w:rPr>
              <w:t>, Tomball HS, billiedio@tomballisd.net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Start the Year Right:</w:t>
            </w:r>
            <w:r w:rsidR="002C30E9">
              <w:rPr>
                <w:rFonts w:eastAsia="Times New Roman" w:cs="Times New Roman"/>
                <w:b/>
                <w:bCs/>
                <w:sz w:val="16"/>
                <w:szCs w:val="16"/>
              </w:rPr>
              <w:t xml:space="preserve"> </w:t>
            </w:r>
            <w:r w:rsidRPr="009F3070">
              <w:rPr>
                <w:rFonts w:eastAsia="Times New Roman" w:cs="Times New Roman"/>
                <w:b/>
                <w:bCs/>
                <w:sz w:val="16"/>
                <w:szCs w:val="16"/>
              </w:rPr>
              <w:t xml:space="preserve">Billie Ann </w:t>
            </w:r>
            <w:proofErr w:type="spellStart"/>
            <w:r w:rsidRPr="009F3070">
              <w:rPr>
                <w:rFonts w:eastAsia="Times New Roman" w:cs="Times New Roman"/>
                <w:b/>
                <w:bCs/>
                <w:sz w:val="16"/>
                <w:szCs w:val="16"/>
              </w:rPr>
              <w:t>Dio</w:t>
            </w:r>
            <w:proofErr w:type="spellEnd"/>
            <w:r w:rsidRPr="009F3070">
              <w:rPr>
                <w:rFonts w:eastAsia="Times New Roman" w:cs="Times New Roman"/>
                <w:b/>
                <w:bCs/>
                <w:sz w:val="16"/>
                <w:szCs w:val="16"/>
              </w:rPr>
              <w:t>, Tomball HS, billiedio@tomballisd.net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Leadership Lessons:</w:t>
            </w:r>
            <w:r w:rsidR="002C30E9">
              <w:rPr>
                <w:rFonts w:eastAsia="Times New Roman" w:cs="Times New Roman"/>
                <w:b/>
                <w:bCs/>
                <w:sz w:val="16"/>
                <w:szCs w:val="16"/>
              </w:rPr>
              <w:t xml:space="preserve"> </w:t>
            </w:r>
            <w:r w:rsidRPr="009F3070">
              <w:rPr>
                <w:rFonts w:eastAsia="Times New Roman" w:cs="Times New Roman"/>
                <w:b/>
                <w:bCs/>
                <w:sz w:val="16"/>
                <w:szCs w:val="16"/>
              </w:rPr>
              <w:t>Courtney Goldberg, Episcopal HS, cgoldberg@ehshouston.org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Leadership Lessons:</w:t>
            </w:r>
            <w:r w:rsidR="002C30E9">
              <w:rPr>
                <w:rFonts w:eastAsia="Times New Roman" w:cs="Times New Roman"/>
                <w:b/>
                <w:bCs/>
                <w:sz w:val="16"/>
                <w:szCs w:val="16"/>
              </w:rPr>
              <w:t xml:space="preserve"> </w:t>
            </w:r>
            <w:r w:rsidRPr="009F3070">
              <w:rPr>
                <w:rFonts w:eastAsia="Times New Roman" w:cs="Times New Roman"/>
                <w:b/>
                <w:bCs/>
                <w:sz w:val="16"/>
                <w:szCs w:val="16"/>
              </w:rPr>
              <w:t>Courtney Goldberg, Episcopal HS, cgoldberg@ehshouston.org</w:t>
            </w:r>
          </w:p>
        </w:tc>
      </w:tr>
      <w:tr w:rsidR="009F3070" w:rsidRPr="009F3070" w:rsidTr="00E87114">
        <w:trPr>
          <w:trHeight w:val="144"/>
        </w:trPr>
        <w:tc>
          <w:tcPr>
            <w:tcW w:w="311" w:type="pct"/>
            <w:vMerge/>
            <w:tcBorders>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Setting the right tone for the year with vision and goals that are shared by the staff and student body makes an enormous positive difference.</w:t>
            </w:r>
            <w:r w:rsidR="002C30E9">
              <w:rPr>
                <w:rFonts w:eastAsia="Times New Roman" w:cs="Times New Roman"/>
                <w:sz w:val="16"/>
                <w:szCs w:val="16"/>
              </w:rPr>
              <w:t xml:space="preserve"> </w:t>
            </w:r>
            <w:r w:rsidRPr="009F3070">
              <w:rPr>
                <w:rFonts w:eastAsia="Times New Roman" w:cs="Times New Roman"/>
                <w:sz w:val="16"/>
                <w:szCs w:val="16"/>
              </w:rPr>
              <w:t>Learn what Tomball has done that revitalized the campus and created a feeling of community for the entire campus.</w:t>
            </w:r>
            <w:r w:rsidR="002C30E9">
              <w:rPr>
                <w:rFonts w:eastAsia="Times New Roman" w:cs="Times New Roman"/>
                <w:sz w:val="16"/>
                <w:szCs w:val="16"/>
              </w:rPr>
              <w:t xml:space="preserve"> </w:t>
            </w:r>
            <w:r w:rsidRPr="009F3070">
              <w:rPr>
                <w:rFonts w:eastAsia="Times New Roman" w:cs="Times New Roman"/>
                <w:sz w:val="16"/>
                <w:szCs w:val="16"/>
              </w:rPr>
              <w:t xml:space="preserve">You can do the same thing. </w:t>
            </w:r>
          </w:p>
        </w:tc>
        <w:tc>
          <w:tcPr>
            <w:tcW w:w="2345" w:type="pct"/>
            <w:gridSpan w:val="2"/>
            <w:tcBorders>
              <w:bottom w:val="single" w:sz="18" w:space="0" w:color="auto"/>
            </w:tcBorders>
            <w:shd w:val="clear" w:color="auto" w:fill="auto"/>
            <w:vAlign w:val="center"/>
          </w:tcPr>
          <w:p w:rsidR="009F3070" w:rsidRPr="009F3070" w:rsidRDefault="009F3070"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Learn from one of the editors for the supplemental curriculum book TASC plans to publish.</w:t>
            </w:r>
            <w:r w:rsidR="002C30E9">
              <w:rPr>
                <w:rFonts w:eastAsia="Times New Roman" w:cs="Times New Roman"/>
                <w:sz w:val="16"/>
                <w:szCs w:val="16"/>
              </w:rPr>
              <w:t xml:space="preserve"> </w:t>
            </w:r>
            <w:r w:rsidRPr="009F3070">
              <w:rPr>
                <w:rFonts w:eastAsia="Times New Roman" w:cs="Times New Roman"/>
                <w:sz w:val="16"/>
                <w:szCs w:val="16"/>
              </w:rPr>
              <w:t>Let's talk about lessons that work in leadership class, in advisories, in academic classes, in AVID, and in Teen Leadership.</w:t>
            </w:r>
            <w:r w:rsidR="002C30E9">
              <w:rPr>
                <w:rFonts w:eastAsia="Times New Roman" w:cs="Times New Roman"/>
                <w:sz w:val="16"/>
                <w:szCs w:val="16"/>
              </w:rPr>
              <w:t xml:space="preserve"> </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18</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Energy and Environment:</w:t>
            </w:r>
            <w:r w:rsidR="002C30E9">
              <w:rPr>
                <w:rFonts w:eastAsia="Times New Roman" w:cs="Times New Roman"/>
                <w:b/>
                <w:bCs/>
                <w:sz w:val="16"/>
                <w:szCs w:val="16"/>
              </w:rPr>
              <w:t xml:space="preserve"> </w:t>
            </w:r>
            <w:r w:rsidRPr="009F3070">
              <w:rPr>
                <w:rFonts w:eastAsia="Times New Roman" w:cs="Times New Roman"/>
                <w:b/>
                <w:bCs/>
                <w:sz w:val="16"/>
                <w:szCs w:val="16"/>
              </w:rPr>
              <w:t>Cheryl Royal, Bridge City HS, cheryl.royal@bridgecityisd.net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National Gold Council of Excellence:</w:t>
            </w:r>
            <w:r w:rsidR="002C30E9">
              <w:rPr>
                <w:rFonts w:eastAsia="Times New Roman" w:cs="Times New Roman"/>
                <w:b/>
                <w:bCs/>
                <w:sz w:val="16"/>
                <w:szCs w:val="16"/>
              </w:rPr>
              <w:t xml:space="preserve"> </w:t>
            </w:r>
            <w:r w:rsidRPr="009F3070">
              <w:rPr>
                <w:rFonts w:eastAsia="Times New Roman" w:cs="Times New Roman"/>
                <w:b/>
                <w:bCs/>
                <w:sz w:val="16"/>
                <w:szCs w:val="16"/>
              </w:rPr>
              <w:t>Cheryl Royal, Bridge City HS, cheryl.royal@bridgecityisd.net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Snowball Express:</w:t>
            </w:r>
            <w:r w:rsidR="002C30E9">
              <w:rPr>
                <w:rFonts w:eastAsia="Times New Roman" w:cs="Times New Roman"/>
                <w:b/>
                <w:bCs/>
                <w:sz w:val="16"/>
                <w:szCs w:val="16"/>
              </w:rPr>
              <w:t xml:space="preserve"> </w:t>
            </w:r>
            <w:r w:rsidRPr="009F3070">
              <w:rPr>
                <w:rFonts w:eastAsia="Times New Roman" w:cs="Times New Roman"/>
                <w:b/>
                <w:bCs/>
                <w:sz w:val="16"/>
                <w:szCs w:val="16"/>
              </w:rPr>
              <w:t xml:space="preserve">Leah </w:t>
            </w:r>
            <w:proofErr w:type="spellStart"/>
            <w:r w:rsidRPr="009F3070">
              <w:rPr>
                <w:rFonts w:eastAsia="Times New Roman" w:cs="Times New Roman"/>
                <w:b/>
                <w:bCs/>
                <w:sz w:val="16"/>
                <w:szCs w:val="16"/>
              </w:rPr>
              <w:t>Rosson</w:t>
            </w:r>
            <w:proofErr w:type="spellEnd"/>
            <w:r w:rsidRPr="009F3070">
              <w:rPr>
                <w:rFonts w:eastAsia="Times New Roman" w:cs="Times New Roman"/>
                <w:b/>
                <w:bCs/>
                <w:sz w:val="16"/>
                <w:szCs w:val="16"/>
              </w:rPr>
              <w:t>,</w:t>
            </w:r>
            <w:r w:rsidR="002C30E9">
              <w:rPr>
                <w:rFonts w:eastAsia="Times New Roman" w:cs="Times New Roman"/>
                <w:b/>
                <w:bCs/>
                <w:sz w:val="16"/>
                <w:szCs w:val="16"/>
              </w:rPr>
              <w:t xml:space="preserve"> </w:t>
            </w:r>
            <w:r w:rsidRPr="009F3070">
              <w:rPr>
                <w:rFonts w:eastAsia="Times New Roman" w:cs="Times New Roman"/>
                <w:b/>
                <w:bCs/>
                <w:sz w:val="16"/>
                <w:szCs w:val="16"/>
              </w:rPr>
              <w:t>Judson MS, lrosson@lissd.org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Snowball Express:</w:t>
            </w:r>
            <w:r w:rsidR="002C30E9">
              <w:rPr>
                <w:rFonts w:eastAsia="Times New Roman" w:cs="Times New Roman"/>
                <w:b/>
                <w:bCs/>
                <w:sz w:val="16"/>
                <w:szCs w:val="16"/>
              </w:rPr>
              <w:t xml:space="preserve"> </w:t>
            </w:r>
            <w:r w:rsidRPr="009F3070">
              <w:rPr>
                <w:rFonts w:eastAsia="Times New Roman" w:cs="Times New Roman"/>
                <w:b/>
                <w:bCs/>
                <w:sz w:val="16"/>
                <w:szCs w:val="16"/>
              </w:rPr>
              <w:t xml:space="preserve">Leah </w:t>
            </w:r>
            <w:proofErr w:type="spellStart"/>
            <w:r w:rsidRPr="009F3070">
              <w:rPr>
                <w:rFonts w:eastAsia="Times New Roman" w:cs="Times New Roman"/>
                <w:b/>
                <w:bCs/>
                <w:sz w:val="16"/>
                <w:szCs w:val="16"/>
              </w:rPr>
              <w:t>Rosson</w:t>
            </w:r>
            <w:proofErr w:type="spellEnd"/>
            <w:r w:rsidRPr="009F3070">
              <w:rPr>
                <w:rFonts w:eastAsia="Times New Roman" w:cs="Times New Roman"/>
                <w:b/>
                <w:bCs/>
                <w:sz w:val="16"/>
                <w:szCs w:val="16"/>
              </w:rPr>
              <w:t>,</w:t>
            </w:r>
            <w:r w:rsidR="002C30E9">
              <w:rPr>
                <w:rFonts w:eastAsia="Times New Roman" w:cs="Times New Roman"/>
                <w:b/>
                <w:bCs/>
                <w:sz w:val="16"/>
                <w:szCs w:val="16"/>
              </w:rPr>
              <w:t xml:space="preserve"> </w:t>
            </w:r>
            <w:r w:rsidRPr="009F3070">
              <w:rPr>
                <w:rFonts w:eastAsia="Times New Roman" w:cs="Times New Roman"/>
                <w:b/>
                <w:bCs/>
                <w:sz w:val="16"/>
                <w:szCs w:val="16"/>
              </w:rPr>
              <w:t>Judson MS, lrosson@lissd.org</w:t>
            </w:r>
          </w:p>
        </w:tc>
      </w:tr>
      <w:tr w:rsidR="00E34154"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sz w:val="32"/>
                <w:szCs w:val="16"/>
              </w:rPr>
            </w:pPr>
          </w:p>
        </w:tc>
        <w:tc>
          <w:tcPr>
            <w:tcW w:w="1172"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Earning recognition in Energy and Environment doesn't need to be a struggle.</w:t>
            </w:r>
            <w:r w:rsidR="002C30E9">
              <w:rPr>
                <w:rFonts w:eastAsia="Times New Roman" w:cs="Times New Roman"/>
                <w:sz w:val="16"/>
                <w:szCs w:val="16"/>
              </w:rPr>
              <w:t xml:space="preserve"> </w:t>
            </w:r>
            <w:r w:rsidRPr="009F3070">
              <w:rPr>
                <w:rFonts w:eastAsia="Times New Roman" w:cs="Times New Roman"/>
                <w:sz w:val="16"/>
                <w:szCs w:val="16"/>
              </w:rPr>
              <w:t xml:space="preserve">Let's talk about how your council can earn this recognition. </w:t>
            </w:r>
          </w:p>
        </w:tc>
        <w:tc>
          <w:tcPr>
            <w:tcW w:w="1172"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If you earn Outstanding Student Council Recognition, you can earn the National Gold Council of Excellence Award presented by NASC.</w:t>
            </w:r>
            <w:r w:rsidR="002C30E9">
              <w:rPr>
                <w:rFonts w:eastAsia="Times New Roman" w:cs="Times New Roman"/>
                <w:sz w:val="16"/>
                <w:szCs w:val="16"/>
              </w:rPr>
              <w:t xml:space="preserve"> </w:t>
            </w:r>
            <w:r w:rsidRPr="009F3070">
              <w:rPr>
                <w:rFonts w:eastAsia="Times New Roman" w:cs="Times New Roman"/>
                <w:sz w:val="16"/>
                <w:szCs w:val="16"/>
              </w:rPr>
              <w:t>Join me, and I will tell you how to do it.</w:t>
            </w:r>
          </w:p>
        </w:tc>
        <w:tc>
          <w:tcPr>
            <w:tcW w:w="2345" w:type="pct"/>
            <w:gridSpan w:val="2"/>
            <w:tcBorders>
              <w:bottom w:val="single" w:sz="18" w:space="0" w:color="auto"/>
            </w:tcBorders>
            <w:shd w:val="clear" w:color="auto" w:fill="auto"/>
            <w:vAlign w:val="center"/>
          </w:tcPr>
          <w:p w:rsidR="005E3CDC" w:rsidRPr="009F3070" w:rsidRDefault="002C30E9" w:rsidP="00E87114">
            <w:pPr>
              <w:spacing w:before="100" w:beforeAutospacing="1" w:after="100" w:afterAutospacing="1" w:line="240" w:lineRule="auto"/>
              <w:rPr>
                <w:rFonts w:eastAsia="Times New Roman" w:cs="Times New Roman"/>
                <w:sz w:val="16"/>
                <w:szCs w:val="16"/>
              </w:rPr>
            </w:pPr>
            <w:r>
              <w:rPr>
                <w:rFonts w:eastAsia="Times New Roman" w:cs="Times New Roman"/>
                <w:sz w:val="16"/>
                <w:szCs w:val="16"/>
              </w:rPr>
              <w:t>Using an all-</w:t>
            </w:r>
            <w:r w:rsidR="005E3CDC" w:rsidRPr="009F3070">
              <w:rPr>
                <w:rFonts w:eastAsia="Times New Roman" w:cs="Times New Roman"/>
                <w:sz w:val="16"/>
                <w:szCs w:val="16"/>
              </w:rPr>
              <w:t>volunteer team, Snowball Express creates a weekend of events to connect the children and spouses of fallen military heroes killed in combat since 9/11.</w:t>
            </w:r>
            <w:r>
              <w:rPr>
                <w:rFonts w:eastAsia="Times New Roman" w:cs="Times New Roman"/>
                <w:sz w:val="16"/>
                <w:szCs w:val="16"/>
              </w:rPr>
              <w:t xml:space="preserve"> </w:t>
            </w:r>
            <w:r w:rsidR="005E3CDC" w:rsidRPr="009F3070">
              <w:rPr>
                <w:rFonts w:eastAsia="Times New Roman" w:cs="Times New Roman"/>
                <w:sz w:val="16"/>
                <w:szCs w:val="16"/>
              </w:rPr>
              <w:t>Children often return year after year to reunite with the friends they made.</w:t>
            </w:r>
            <w:r>
              <w:rPr>
                <w:rFonts w:eastAsia="Times New Roman" w:cs="Times New Roman"/>
                <w:sz w:val="16"/>
                <w:szCs w:val="16"/>
              </w:rPr>
              <w:t xml:space="preserve"> </w:t>
            </w:r>
            <w:r w:rsidR="005E3CDC" w:rsidRPr="009F3070">
              <w:rPr>
                <w:rFonts w:eastAsia="Times New Roman" w:cs="Times New Roman"/>
                <w:sz w:val="16"/>
                <w:szCs w:val="16"/>
              </w:rPr>
              <w:t>Learn how your organization can help these children know they are not alone and to honor the sacrifice made by their family.</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19</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Unity--It Takes You:</w:t>
            </w:r>
            <w:r w:rsidR="002C30E9">
              <w:rPr>
                <w:rFonts w:eastAsia="Times New Roman" w:cs="Times New Roman"/>
                <w:b/>
                <w:bCs/>
                <w:sz w:val="16"/>
                <w:szCs w:val="16"/>
              </w:rPr>
              <w:t xml:space="preserve"> </w:t>
            </w:r>
            <w:r w:rsidRPr="009F3070">
              <w:rPr>
                <w:rFonts w:eastAsia="Times New Roman" w:cs="Times New Roman"/>
                <w:b/>
                <w:bCs/>
                <w:sz w:val="16"/>
                <w:szCs w:val="16"/>
              </w:rPr>
              <w:t>Debbie Nicholas, Texas HS, debbie.nicholas@txksid.net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Unity--It Takes You:</w:t>
            </w:r>
            <w:r w:rsidR="002C30E9">
              <w:rPr>
                <w:rFonts w:eastAsia="Times New Roman" w:cs="Times New Roman"/>
                <w:b/>
                <w:bCs/>
                <w:sz w:val="16"/>
                <w:szCs w:val="16"/>
              </w:rPr>
              <w:t xml:space="preserve"> </w:t>
            </w:r>
            <w:r w:rsidRPr="009F3070">
              <w:rPr>
                <w:rFonts w:eastAsia="Times New Roman" w:cs="Times New Roman"/>
                <w:b/>
                <w:bCs/>
                <w:sz w:val="16"/>
                <w:szCs w:val="16"/>
              </w:rPr>
              <w:t>Debbie Nicholas, Texas HS, debbie.nicholas@txksid.net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Partner With Your Principal:</w:t>
            </w:r>
            <w:r w:rsidR="002C30E9">
              <w:rPr>
                <w:rFonts w:eastAsia="Times New Roman" w:cs="Times New Roman"/>
                <w:b/>
                <w:bCs/>
                <w:sz w:val="16"/>
                <w:szCs w:val="16"/>
              </w:rPr>
              <w:t xml:space="preserve"> </w:t>
            </w:r>
            <w:r w:rsidRPr="009F3070">
              <w:rPr>
                <w:rFonts w:eastAsia="Times New Roman" w:cs="Times New Roman"/>
                <w:b/>
                <w:bCs/>
                <w:sz w:val="16"/>
                <w:szCs w:val="16"/>
              </w:rPr>
              <w:t>Brian Meyer, Cedar Creek HS, bmeyer@bisdtx.org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proofErr w:type="spellStart"/>
            <w:r w:rsidRPr="009F3070">
              <w:rPr>
                <w:rFonts w:eastAsia="Times New Roman" w:cs="Times New Roman"/>
                <w:b/>
                <w:bCs/>
                <w:sz w:val="16"/>
                <w:szCs w:val="16"/>
              </w:rPr>
              <w:t>StuCo</w:t>
            </w:r>
            <w:proofErr w:type="spellEnd"/>
            <w:r w:rsidRPr="009F3070">
              <w:rPr>
                <w:rFonts w:eastAsia="Times New Roman" w:cs="Times New Roman"/>
                <w:b/>
                <w:bCs/>
                <w:sz w:val="16"/>
                <w:szCs w:val="16"/>
              </w:rPr>
              <w:t>, If You Only Fill Out One Report:</w:t>
            </w:r>
            <w:r w:rsidR="002C30E9">
              <w:rPr>
                <w:rFonts w:eastAsia="Times New Roman" w:cs="Times New Roman"/>
                <w:b/>
                <w:bCs/>
                <w:sz w:val="16"/>
                <w:szCs w:val="16"/>
              </w:rPr>
              <w:t xml:space="preserve"> </w:t>
            </w:r>
            <w:r w:rsidRPr="009F3070">
              <w:rPr>
                <w:rFonts w:eastAsia="Times New Roman" w:cs="Times New Roman"/>
                <w:b/>
                <w:bCs/>
                <w:sz w:val="16"/>
                <w:szCs w:val="16"/>
              </w:rPr>
              <w:t>Brian Meyer, Cedar Creek HS, bmeyer@bisdtx.org</w:t>
            </w:r>
          </w:p>
        </w:tc>
      </w:tr>
      <w:tr w:rsidR="00E34154"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5E3CDC" w:rsidRPr="009F3070" w:rsidRDefault="005E3CDC" w:rsidP="000867F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You don't have to go it alone.</w:t>
            </w:r>
            <w:r w:rsidR="002C30E9">
              <w:rPr>
                <w:rFonts w:eastAsia="Times New Roman" w:cs="Times New Roman"/>
                <w:sz w:val="16"/>
                <w:szCs w:val="16"/>
              </w:rPr>
              <w:t xml:space="preserve"> </w:t>
            </w:r>
            <w:r w:rsidRPr="009F3070">
              <w:rPr>
                <w:rFonts w:eastAsia="Times New Roman" w:cs="Times New Roman"/>
                <w:sz w:val="16"/>
                <w:szCs w:val="16"/>
              </w:rPr>
              <w:t>That way leads to burn out.</w:t>
            </w:r>
            <w:r w:rsidR="002C30E9">
              <w:rPr>
                <w:rFonts w:eastAsia="Times New Roman" w:cs="Times New Roman"/>
                <w:sz w:val="16"/>
                <w:szCs w:val="16"/>
              </w:rPr>
              <w:t xml:space="preserve"> </w:t>
            </w:r>
            <w:r w:rsidRPr="009F3070">
              <w:rPr>
                <w:rFonts w:eastAsia="Times New Roman" w:cs="Times New Roman"/>
                <w:sz w:val="16"/>
                <w:szCs w:val="16"/>
              </w:rPr>
              <w:t>Let's talk about partnering with people in your school to get the job done right.</w:t>
            </w:r>
            <w:r w:rsidR="002C30E9">
              <w:rPr>
                <w:rFonts w:eastAsia="Times New Roman" w:cs="Times New Roman"/>
                <w:sz w:val="16"/>
                <w:szCs w:val="16"/>
              </w:rPr>
              <w:t xml:space="preserve"> </w:t>
            </w:r>
            <w:r w:rsidRPr="009F3070">
              <w:rPr>
                <w:rFonts w:eastAsia="Times New Roman" w:cs="Times New Roman"/>
                <w:sz w:val="16"/>
                <w:szCs w:val="16"/>
              </w:rPr>
              <w:t xml:space="preserve">Unify your school and do more by sharing the load. </w:t>
            </w:r>
          </w:p>
        </w:tc>
        <w:tc>
          <w:tcPr>
            <w:tcW w:w="1172"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Does your principal have any idea of how much student council can help the school meet accountability measures and the demands of unfunded mandates?</w:t>
            </w:r>
            <w:r w:rsidR="002C30E9">
              <w:rPr>
                <w:rFonts w:eastAsia="Times New Roman" w:cs="Times New Roman"/>
                <w:sz w:val="16"/>
                <w:szCs w:val="16"/>
              </w:rPr>
              <w:t xml:space="preserve"> </w:t>
            </w:r>
            <w:r w:rsidRPr="009F3070">
              <w:rPr>
                <w:rFonts w:eastAsia="Times New Roman" w:cs="Times New Roman"/>
                <w:sz w:val="16"/>
                <w:szCs w:val="16"/>
              </w:rPr>
              <w:t>The better you partner with your principal, the better the support you receive will be.</w:t>
            </w:r>
            <w:r w:rsidR="002C30E9">
              <w:rPr>
                <w:rFonts w:eastAsia="Times New Roman" w:cs="Times New Roman"/>
                <w:sz w:val="16"/>
                <w:szCs w:val="16"/>
              </w:rPr>
              <w:t xml:space="preserve"> </w:t>
            </w:r>
            <w:r w:rsidRPr="009F3070">
              <w:rPr>
                <w:rFonts w:eastAsia="Times New Roman" w:cs="Times New Roman"/>
                <w:sz w:val="16"/>
                <w:szCs w:val="16"/>
              </w:rPr>
              <w:t>Work together for school success (and maybe earn $1,000 to use for summer leadership workshop.)</w:t>
            </w:r>
          </w:p>
        </w:tc>
        <w:tc>
          <w:tcPr>
            <w:tcW w:w="1173"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Arial"/>
                <w:color w:val="000000"/>
                <w:sz w:val="16"/>
                <w:szCs w:val="16"/>
              </w:rPr>
            </w:pPr>
            <w:r w:rsidRPr="009F3070">
              <w:rPr>
                <w:rFonts w:eastAsia="Times New Roman" w:cs="Arial"/>
                <w:color w:val="000000"/>
                <w:sz w:val="16"/>
                <w:szCs w:val="16"/>
              </w:rPr>
              <w:t>The TASC Community Service Report is a surefire, straightforward way to get recognition for your council.</w:t>
            </w:r>
            <w:r w:rsidR="002C30E9">
              <w:rPr>
                <w:rFonts w:eastAsia="Times New Roman" w:cs="Arial"/>
                <w:color w:val="000000"/>
                <w:sz w:val="16"/>
                <w:szCs w:val="16"/>
              </w:rPr>
              <w:t xml:space="preserve"> </w:t>
            </w:r>
            <w:r w:rsidRPr="009F3070">
              <w:rPr>
                <w:rFonts w:eastAsia="Times New Roman" w:cs="Arial"/>
                <w:color w:val="000000"/>
                <w:sz w:val="16"/>
                <w:szCs w:val="16"/>
              </w:rPr>
              <w:t>Completing the report helps you demonstrate the difference you make in your community through donation of cash, goods, and community service hours, and it helps TASC show our impact statewide.</w:t>
            </w:r>
            <w:r w:rsidR="002C30E9">
              <w:rPr>
                <w:rFonts w:eastAsia="Times New Roman" w:cs="Arial"/>
                <w:color w:val="000000"/>
                <w:sz w:val="16"/>
                <w:szCs w:val="16"/>
              </w:rPr>
              <w:t xml:space="preserve"> </w:t>
            </w:r>
            <w:r w:rsidRPr="009F3070">
              <w:rPr>
                <w:rFonts w:eastAsia="Times New Roman" w:cs="Arial"/>
                <w:color w:val="000000"/>
                <w:sz w:val="16"/>
                <w:szCs w:val="16"/>
              </w:rPr>
              <w:t>Join this table share to learn about how to complete the form, including how to report your involvement with the TASC State Project: Dare to Donate.</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20</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Summer and Advanced Leadership Workshop--What's In It for You and Your Council?:</w:t>
            </w:r>
            <w:r w:rsidR="002C30E9">
              <w:rPr>
                <w:rFonts w:eastAsia="Times New Roman" w:cs="Times New Roman"/>
                <w:b/>
                <w:bCs/>
                <w:sz w:val="16"/>
                <w:szCs w:val="16"/>
              </w:rPr>
              <w:t xml:space="preserve"> </w:t>
            </w:r>
            <w:r w:rsidRPr="009F3070">
              <w:rPr>
                <w:rFonts w:eastAsia="Times New Roman" w:cs="Times New Roman"/>
                <w:b/>
                <w:bCs/>
                <w:sz w:val="16"/>
                <w:szCs w:val="16"/>
              </w:rPr>
              <w:t xml:space="preserve">Rob </w:t>
            </w:r>
            <w:proofErr w:type="spellStart"/>
            <w:r w:rsidRPr="009F3070">
              <w:rPr>
                <w:rFonts w:eastAsia="Times New Roman" w:cs="Times New Roman"/>
                <w:b/>
                <w:bCs/>
                <w:sz w:val="16"/>
                <w:szCs w:val="16"/>
              </w:rPr>
              <w:t>Dombrowski</w:t>
            </w:r>
            <w:proofErr w:type="spellEnd"/>
            <w:r w:rsidRPr="009F3070">
              <w:rPr>
                <w:rFonts w:eastAsia="Times New Roman" w:cs="Times New Roman"/>
                <w:b/>
                <w:bCs/>
                <w:sz w:val="16"/>
                <w:szCs w:val="16"/>
              </w:rPr>
              <w:t xml:space="preserve">, Klein Collins HS, rdombrowski1@kleinisd.net </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Summer and Advanced Leadership Workshop--What's In It for You and Your Council?:</w:t>
            </w:r>
            <w:r w:rsidR="002C30E9">
              <w:rPr>
                <w:rFonts w:eastAsia="Times New Roman" w:cs="Times New Roman"/>
                <w:b/>
                <w:bCs/>
                <w:sz w:val="16"/>
                <w:szCs w:val="16"/>
              </w:rPr>
              <w:t xml:space="preserve"> </w:t>
            </w:r>
            <w:r w:rsidRPr="009F3070">
              <w:rPr>
                <w:rFonts w:eastAsia="Times New Roman" w:cs="Times New Roman"/>
                <w:b/>
                <w:bCs/>
                <w:sz w:val="16"/>
                <w:szCs w:val="16"/>
              </w:rPr>
              <w:t xml:space="preserve">Rob </w:t>
            </w:r>
            <w:proofErr w:type="spellStart"/>
            <w:r w:rsidRPr="009F3070">
              <w:rPr>
                <w:rFonts w:eastAsia="Times New Roman" w:cs="Times New Roman"/>
                <w:b/>
                <w:bCs/>
                <w:sz w:val="16"/>
                <w:szCs w:val="16"/>
              </w:rPr>
              <w:t>Dombrowski</w:t>
            </w:r>
            <w:proofErr w:type="spellEnd"/>
            <w:r w:rsidRPr="009F3070">
              <w:rPr>
                <w:rFonts w:eastAsia="Times New Roman" w:cs="Times New Roman"/>
                <w:b/>
                <w:bCs/>
                <w:sz w:val="16"/>
                <w:szCs w:val="16"/>
              </w:rPr>
              <w:t xml:space="preserve">, Klein Collins HS, rdombrowski1@kleinisd.net </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TASC State Service Project-Dare to Donate:</w:t>
            </w:r>
            <w:r w:rsidR="002C30E9">
              <w:rPr>
                <w:rFonts w:eastAsia="Times New Roman" w:cs="Times New Roman"/>
                <w:b/>
                <w:bCs/>
                <w:sz w:val="16"/>
                <w:szCs w:val="16"/>
              </w:rPr>
              <w:t xml:space="preserve"> </w:t>
            </w:r>
            <w:r w:rsidRPr="009F3070">
              <w:rPr>
                <w:rFonts w:eastAsia="Times New Roman" w:cs="Times New Roman"/>
                <w:b/>
                <w:bCs/>
                <w:sz w:val="16"/>
                <w:szCs w:val="16"/>
              </w:rPr>
              <w:t>Tommy Calais, St. Agnes Academy, tommy.calais@st-agnes.org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Keep Your Members Engaged and Successful: Tommy Calais, St. Agnes Academy, tommy.calais@st-agnes.org</w:t>
            </w:r>
          </w:p>
        </w:tc>
      </w:tr>
      <w:tr w:rsidR="00E34154"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hideMark/>
          </w:tcPr>
          <w:p w:rsidR="005E3CDC" w:rsidRPr="009F3070" w:rsidRDefault="005E3CDC" w:rsidP="00BD29D2">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ML Summer Leadership Workshops are open to student council and NJHS.</w:t>
            </w:r>
            <w:r w:rsidR="002C30E9">
              <w:rPr>
                <w:rFonts w:eastAsia="Times New Roman" w:cs="Times New Roman"/>
                <w:sz w:val="16"/>
                <w:szCs w:val="16"/>
              </w:rPr>
              <w:t xml:space="preserve"> </w:t>
            </w:r>
            <w:r w:rsidRPr="009F3070">
              <w:rPr>
                <w:rFonts w:eastAsia="Times New Roman" w:cs="Times New Roman"/>
                <w:sz w:val="16"/>
                <w:szCs w:val="16"/>
              </w:rPr>
              <w:t>One HS Leadership Workshop is open to</w:t>
            </w:r>
            <w:r w:rsidR="00BD29D2">
              <w:rPr>
                <w:rFonts w:eastAsia="Times New Roman" w:cs="Times New Roman"/>
                <w:sz w:val="16"/>
                <w:szCs w:val="16"/>
              </w:rPr>
              <w:t xml:space="preserve"> both </w:t>
            </w:r>
            <w:r w:rsidRPr="009F3070">
              <w:rPr>
                <w:rFonts w:eastAsia="Times New Roman" w:cs="Times New Roman"/>
                <w:sz w:val="16"/>
                <w:szCs w:val="16"/>
              </w:rPr>
              <w:t>NHS</w:t>
            </w:r>
            <w:r w:rsidR="00BD29D2">
              <w:rPr>
                <w:rFonts w:eastAsia="Times New Roman" w:cs="Times New Roman"/>
                <w:sz w:val="16"/>
                <w:szCs w:val="16"/>
              </w:rPr>
              <w:t xml:space="preserve"> and </w:t>
            </w:r>
            <w:proofErr w:type="spellStart"/>
            <w:r w:rsidR="00BD29D2">
              <w:rPr>
                <w:rFonts w:eastAsia="Times New Roman" w:cs="Times New Roman"/>
                <w:sz w:val="16"/>
                <w:szCs w:val="16"/>
              </w:rPr>
              <w:t>StuCo</w:t>
            </w:r>
            <w:proofErr w:type="spellEnd"/>
            <w:r w:rsidRPr="009F3070">
              <w:rPr>
                <w:rFonts w:eastAsia="Times New Roman" w:cs="Times New Roman"/>
                <w:sz w:val="16"/>
                <w:szCs w:val="16"/>
              </w:rPr>
              <w:t>, and there are five others open for student council.</w:t>
            </w:r>
            <w:r w:rsidR="002C30E9">
              <w:rPr>
                <w:rFonts w:eastAsia="Times New Roman" w:cs="Times New Roman"/>
                <w:sz w:val="16"/>
                <w:szCs w:val="16"/>
              </w:rPr>
              <w:t xml:space="preserve"> </w:t>
            </w:r>
            <w:r w:rsidRPr="009F3070">
              <w:rPr>
                <w:rFonts w:eastAsia="Times New Roman" w:cs="Times New Roman"/>
                <w:sz w:val="16"/>
                <w:szCs w:val="16"/>
              </w:rPr>
              <w:t>Once you take your council, you will never want to try the year with</w:t>
            </w:r>
            <w:r w:rsidR="000867F4">
              <w:rPr>
                <w:rFonts w:eastAsia="Times New Roman" w:cs="Times New Roman"/>
                <w:sz w:val="16"/>
                <w:szCs w:val="16"/>
              </w:rPr>
              <w:t>out</w:t>
            </w:r>
            <w:r w:rsidRPr="009F3070">
              <w:rPr>
                <w:rFonts w:eastAsia="Times New Roman" w:cs="Times New Roman"/>
                <w:sz w:val="16"/>
                <w:szCs w:val="16"/>
              </w:rPr>
              <w:t xml:space="preserve"> attending.</w:t>
            </w:r>
            <w:r w:rsidR="002C30E9">
              <w:rPr>
                <w:rFonts w:eastAsia="Times New Roman" w:cs="Times New Roman"/>
                <w:sz w:val="16"/>
                <w:szCs w:val="16"/>
              </w:rPr>
              <w:t xml:space="preserve"> </w:t>
            </w:r>
            <w:r w:rsidRPr="009F3070">
              <w:rPr>
                <w:rFonts w:eastAsia="Times New Roman" w:cs="Times New Roman"/>
                <w:sz w:val="16"/>
                <w:szCs w:val="16"/>
              </w:rPr>
              <w:t>And…then there are Advanced Leadership Workshops.</w:t>
            </w:r>
            <w:r w:rsidR="002C30E9">
              <w:rPr>
                <w:rFonts w:eastAsia="Times New Roman" w:cs="Times New Roman"/>
                <w:sz w:val="16"/>
                <w:szCs w:val="16"/>
              </w:rPr>
              <w:t xml:space="preserve"> </w:t>
            </w:r>
            <w:r w:rsidRPr="009F3070">
              <w:rPr>
                <w:rFonts w:eastAsia="Times New Roman" w:cs="Times New Roman"/>
                <w:sz w:val="16"/>
                <w:szCs w:val="16"/>
              </w:rPr>
              <w:t>You need to be there.</w:t>
            </w:r>
          </w:p>
        </w:tc>
        <w:tc>
          <w:tcPr>
            <w:tcW w:w="1172"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We know that TASC changes lives.</w:t>
            </w:r>
            <w:r w:rsidR="002C30E9">
              <w:rPr>
                <w:rFonts w:eastAsia="Times New Roman" w:cs="Times New Roman"/>
                <w:sz w:val="16"/>
                <w:szCs w:val="16"/>
              </w:rPr>
              <w:t xml:space="preserve"> </w:t>
            </w:r>
            <w:r w:rsidRPr="009F3070">
              <w:rPr>
                <w:rFonts w:eastAsia="Times New Roman" w:cs="Times New Roman"/>
                <w:sz w:val="16"/>
                <w:szCs w:val="16"/>
              </w:rPr>
              <w:t>This year TASC will save lives.</w:t>
            </w:r>
            <w:r w:rsidR="002C30E9">
              <w:rPr>
                <w:rFonts w:eastAsia="Times New Roman" w:cs="Times New Roman"/>
                <w:sz w:val="16"/>
                <w:szCs w:val="16"/>
              </w:rPr>
              <w:t xml:space="preserve"> </w:t>
            </w:r>
            <w:r w:rsidRPr="009F3070">
              <w:rPr>
                <w:rFonts w:eastAsia="Times New Roman" w:cs="Times New Roman"/>
                <w:sz w:val="16"/>
                <w:szCs w:val="16"/>
              </w:rPr>
              <w:t>Let's talk about Dare to Donate and how your student council can participate.</w:t>
            </w:r>
            <w:r w:rsidR="002C30E9">
              <w:rPr>
                <w:rFonts w:eastAsia="Times New Roman" w:cs="Times New Roman"/>
                <w:sz w:val="16"/>
                <w:szCs w:val="16"/>
              </w:rPr>
              <w:t xml:space="preserve"> </w:t>
            </w:r>
          </w:p>
        </w:tc>
        <w:tc>
          <w:tcPr>
            <w:tcW w:w="1173"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St. Agnes Academy has 200 girls running for office.</w:t>
            </w:r>
            <w:r w:rsidR="002C30E9">
              <w:rPr>
                <w:rFonts w:eastAsia="Times New Roman" w:cs="Times New Roman"/>
                <w:sz w:val="16"/>
                <w:szCs w:val="16"/>
              </w:rPr>
              <w:t xml:space="preserve"> </w:t>
            </w:r>
            <w:r w:rsidRPr="009F3070">
              <w:rPr>
                <w:rFonts w:eastAsia="Times New Roman" w:cs="Times New Roman"/>
                <w:sz w:val="16"/>
                <w:szCs w:val="16"/>
              </w:rPr>
              <w:t>They end their year with the same number in student council that began the year.</w:t>
            </w:r>
            <w:r w:rsidR="002C30E9">
              <w:rPr>
                <w:rFonts w:eastAsia="Times New Roman" w:cs="Times New Roman"/>
                <w:sz w:val="16"/>
                <w:szCs w:val="16"/>
              </w:rPr>
              <w:t xml:space="preserve"> </w:t>
            </w:r>
            <w:r w:rsidRPr="009F3070">
              <w:rPr>
                <w:rFonts w:eastAsia="Times New Roman" w:cs="Times New Roman"/>
                <w:sz w:val="16"/>
                <w:szCs w:val="16"/>
              </w:rPr>
              <w:t>Let's talk about building that kind of success on your campus.</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21</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Carry the F.L.A.G.:</w:t>
            </w:r>
            <w:r w:rsidR="002C30E9">
              <w:rPr>
                <w:rFonts w:eastAsia="Times New Roman" w:cs="Times New Roman"/>
                <w:b/>
                <w:bCs/>
                <w:sz w:val="16"/>
                <w:szCs w:val="16"/>
              </w:rPr>
              <w:t xml:space="preserve"> </w:t>
            </w:r>
            <w:r w:rsidRPr="009F3070">
              <w:rPr>
                <w:rFonts w:eastAsia="Times New Roman" w:cs="Times New Roman"/>
                <w:b/>
                <w:bCs/>
                <w:sz w:val="16"/>
                <w:szCs w:val="16"/>
              </w:rPr>
              <w:t>Jim Rodriguez, Carry the Load, jim.rodriguez@carrytheload.org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Carry the F.L.A.G.:</w:t>
            </w:r>
            <w:r w:rsidR="002C30E9">
              <w:rPr>
                <w:rFonts w:eastAsia="Times New Roman" w:cs="Times New Roman"/>
                <w:b/>
                <w:bCs/>
                <w:sz w:val="16"/>
                <w:szCs w:val="16"/>
              </w:rPr>
              <w:t xml:space="preserve"> </w:t>
            </w:r>
            <w:r w:rsidRPr="009F3070">
              <w:rPr>
                <w:rFonts w:eastAsia="Times New Roman" w:cs="Times New Roman"/>
                <w:b/>
                <w:bCs/>
                <w:sz w:val="16"/>
                <w:szCs w:val="16"/>
              </w:rPr>
              <w:t>Jim Rodriguez, Carry the Load, jim.rodriguez@carrytheload.org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Carry the F.L.A.G.:</w:t>
            </w:r>
            <w:r w:rsidR="002C30E9">
              <w:rPr>
                <w:rFonts w:eastAsia="Times New Roman" w:cs="Times New Roman"/>
                <w:b/>
                <w:bCs/>
                <w:sz w:val="16"/>
                <w:szCs w:val="16"/>
              </w:rPr>
              <w:t xml:space="preserve"> </w:t>
            </w:r>
            <w:r w:rsidRPr="009F3070">
              <w:rPr>
                <w:rFonts w:eastAsia="Times New Roman" w:cs="Times New Roman"/>
                <w:b/>
                <w:bCs/>
                <w:sz w:val="16"/>
                <w:szCs w:val="16"/>
              </w:rPr>
              <w:t>Jim Rodriguez, Carry the Load, jim.rodriguez@carrytheload.org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Carry the F.L.A.G.:</w:t>
            </w:r>
            <w:r w:rsidR="002C30E9">
              <w:rPr>
                <w:rFonts w:eastAsia="Times New Roman" w:cs="Times New Roman"/>
                <w:b/>
                <w:bCs/>
                <w:sz w:val="16"/>
                <w:szCs w:val="16"/>
              </w:rPr>
              <w:t xml:space="preserve"> </w:t>
            </w:r>
            <w:r w:rsidRPr="009F3070">
              <w:rPr>
                <w:rFonts w:eastAsia="Times New Roman" w:cs="Times New Roman"/>
                <w:b/>
                <w:bCs/>
                <w:sz w:val="16"/>
                <w:szCs w:val="16"/>
              </w:rPr>
              <w:t>Jim Rodriguez, Carry the Load, jim.rodriguez@carrytheload.org</w:t>
            </w:r>
          </w:p>
        </w:tc>
      </w:tr>
      <w:tr w:rsidR="005E3CDC"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sz w:val="32"/>
                <w:szCs w:val="16"/>
              </w:rPr>
            </w:pPr>
          </w:p>
        </w:tc>
        <w:tc>
          <w:tcPr>
            <w:tcW w:w="4689" w:type="pct"/>
            <w:gridSpan w:val="4"/>
            <w:tcBorders>
              <w:bottom w:val="single" w:sz="18" w:space="0" w:color="auto"/>
            </w:tcBorders>
            <w:shd w:val="clear" w:color="auto" w:fill="auto"/>
            <w:vAlign w:val="center"/>
          </w:tcPr>
          <w:p w:rsidR="005E3CDC" w:rsidRPr="009F3070" w:rsidRDefault="005E3CDC"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Carry The Load is a 501(c</w:t>
            </w:r>
            <w:proofErr w:type="gramStart"/>
            <w:r w:rsidRPr="009F3070">
              <w:rPr>
                <w:rFonts w:eastAsia="Times New Roman" w:cs="Times New Roman"/>
                <w:color w:val="000000"/>
                <w:sz w:val="16"/>
                <w:szCs w:val="16"/>
              </w:rPr>
              <w:t>)3</w:t>
            </w:r>
            <w:proofErr w:type="gramEnd"/>
            <w:r w:rsidRPr="009F3070">
              <w:rPr>
                <w:rFonts w:eastAsia="Times New Roman" w:cs="Times New Roman"/>
                <w:color w:val="000000"/>
                <w:sz w:val="16"/>
                <w:szCs w:val="16"/>
              </w:rPr>
              <w:t xml:space="preserve"> organization founded by two former Navy SEALs with the mission to remind and teach Americans of the sacrifices made by our nation's heroes to protect our freedoms.</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The F.L.A.G. program extends the mission to the next generation.</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Created by Jim Rodriguez, Retired Master Sergeant of the US Air For</w:t>
            </w:r>
            <w:r w:rsidRPr="002C30E9">
              <w:rPr>
                <w:rFonts w:eastAsia="Times New Roman" w:cs="Times New Roman"/>
                <w:color w:val="000000"/>
                <w:sz w:val="16"/>
                <w:szCs w:val="16"/>
              </w:rPr>
              <w:t xml:space="preserve">ce, the curriculum will teach </w:t>
            </w:r>
            <w:r w:rsidRPr="009F3070">
              <w:rPr>
                <w:rFonts w:eastAsia="Times New Roman" w:cs="Times New Roman"/>
                <w:color w:val="000000"/>
                <w:sz w:val="16"/>
                <w:szCs w:val="16"/>
              </w:rPr>
              <w:t>protocol around hanging and lowering the flag as well as educating students on the importance of the flag and what it represents to all Americans.</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By forming Flag Clubs in each school we are giving an active way for students to participate and honor those who fight for our flag.</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22</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Connecting the Dots:</w:t>
            </w:r>
            <w:r w:rsidR="002C30E9">
              <w:rPr>
                <w:rFonts w:eastAsia="Times New Roman" w:cs="Times New Roman"/>
                <w:b/>
                <w:bCs/>
                <w:sz w:val="16"/>
                <w:szCs w:val="16"/>
              </w:rPr>
              <w:t xml:space="preserve"> </w:t>
            </w:r>
            <w:r w:rsidRPr="009F3070">
              <w:rPr>
                <w:rFonts w:eastAsia="Times New Roman" w:cs="Times New Roman"/>
                <w:b/>
                <w:bCs/>
                <w:sz w:val="16"/>
                <w:szCs w:val="16"/>
              </w:rPr>
              <w:t xml:space="preserve">Sara </w:t>
            </w:r>
            <w:proofErr w:type="spellStart"/>
            <w:r w:rsidRPr="009F3070">
              <w:rPr>
                <w:rFonts w:eastAsia="Times New Roman" w:cs="Times New Roman"/>
                <w:b/>
                <w:bCs/>
                <w:sz w:val="16"/>
                <w:szCs w:val="16"/>
              </w:rPr>
              <w:t>Nilles</w:t>
            </w:r>
            <w:proofErr w:type="spellEnd"/>
            <w:r w:rsidRPr="009F3070">
              <w:rPr>
                <w:rFonts w:eastAsia="Times New Roman" w:cs="Times New Roman"/>
                <w:b/>
                <w:bCs/>
                <w:sz w:val="16"/>
                <w:szCs w:val="16"/>
              </w:rPr>
              <w:t xml:space="preserve">, OASC, sara@oasc.org </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Connecting the Dots:</w:t>
            </w:r>
            <w:r w:rsidR="002C30E9">
              <w:rPr>
                <w:rFonts w:eastAsia="Times New Roman" w:cs="Times New Roman"/>
                <w:b/>
                <w:bCs/>
                <w:sz w:val="16"/>
                <w:szCs w:val="16"/>
              </w:rPr>
              <w:t xml:space="preserve"> </w:t>
            </w:r>
            <w:r w:rsidRPr="009F3070">
              <w:rPr>
                <w:rFonts w:eastAsia="Times New Roman" w:cs="Times New Roman"/>
                <w:b/>
                <w:bCs/>
                <w:sz w:val="16"/>
                <w:szCs w:val="16"/>
              </w:rPr>
              <w:t xml:space="preserve">Sara </w:t>
            </w:r>
            <w:proofErr w:type="spellStart"/>
            <w:r w:rsidRPr="009F3070">
              <w:rPr>
                <w:rFonts w:eastAsia="Times New Roman" w:cs="Times New Roman"/>
                <w:b/>
                <w:bCs/>
                <w:sz w:val="16"/>
                <w:szCs w:val="16"/>
              </w:rPr>
              <w:t>Nilles</w:t>
            </w:r>
            <w:proofErr w:type="spellEnd"/>
            <w:r w:rsidRPr="009F3070">
              <w:rPr>
                <w:rFonts w:eastAsia="Times New Roman" w:cs="Times New Roman"/>
                <w:b/>
                <w:bCs/>
                <w:sz w:val="16"/>
                <w:szCs w:val="16"/>
              </w:rPr>
              <w:t xml:space="preserve">, OASC, sara@oasc.org </w:t>
            </w:r>
          </w:p>
        </w:tc>
        <w:tc>
          <w:tcPr>
            <w:tcW w:w="1172" w:type="pct"/>
            <w:tcBorders>
              <w:top w:val="single" w:sz="18" w:space="0" w:color="auto"/>
            </w:tcBorders>
            <w:shd w:val="clear" w:color="auto" w:fill="auto"/>
            <w:vAlign w:val="center"/>
            <w:hideMark/>
          </w:tcPr>
          <w:p w:rsidR="009F3070" w:rsidRPr="009F3070" w:rsidRDefault="009F3070" w:rsidP="000867F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LGBT</w:t>
            </w:r>
            <w:r w:rsidR="000867F4">
              <w:rPr>
                <w:rFonts w:eastAsia="Times New Roman" w:cs="Times New Roman"/>
                <w:b/>
                <w:bCs/>
                <w:sz w:val="16"/>
                <w:szCs w:val="16"/>
              </w:rPr>
              <w:t>Q</w:t>
            </w:r>
            <w:r w:rsidRPr="009F3070">
              <w:rPr>
                <w:rFonts w:eastAsia="Times New Roman" w:cs="Times New Roman"/>
                <w:b/>
                <w:bCs/>
                <w:sz w:val="16"/>
                <w:szCs w:val="16"/>
              </w:rPr>
              <w:t xml:space="preserve"> Youth and Inclusion Issues:</w:t>
            </w:r>
            <w:r w:rsidR="002C30E9">
              <w:rPr>
                <w:rFonts w:eastAsia="Times New Roman" w:cs="Times New Roman"/>
                <w:b/>
                <w:bCs/>
                <w:sz w:val="16"/>
                <w:szCs w:val="16"/>
              </w:rPr>
              <w:t xml:space="preserve"> </w:t>
            </w:r>
            <w:r w:rsidRPr="009F3070">
              <w:rPr>
                <w:rFonts w:eastAsia="Times New Roman" w:cs="Times New Roman"/>
                <w:b/>
                <w:bCs/>
                <w:sz w:val="16"/>
                <w:szCs w:val="16"/>
              </w:rPr>
              <w:t xml:space="preserve">Sara </w:t>
            </w:r>
            <w:proofErr w:type="spellStart"/>
            <w:r w:rsidRPr="009F3070">
              <w:rPr>
                <w:rFonts w:eastAsia="Times New Roman" w:cs="Times New Roman"/>
                <w:b/>
                <w:bCs/>
                <w:sz w:val="16"/>
                <w:szCs w:val="16"/>
              </w:rPr>
              <w:t>Nilles</w:t>
            </w:r>
            <w:proofErr w:type="spellEnd"/>
            <w:r w:rsidRPr="009F3070">
              <w:rPr>
                <w:rFonts w:eastAsia="Times New Roman" w:cs="Times New Roman"/>
                <w:b/>
                <w:bCs/>
                <w:sz w:val="16"/>
                <w:szCs w:val="16"/>
              </w:rPr>
              <w:t xml:space="preserve">, OASC, sara@oasc.org </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 Best Project I Ever Did:</w:t>
            </w:r>
            <w:r w:rsidR="002C30E9">
              <w:rPr>
                <w:rFonts w:eastAsia="Times New Roman" w:cs="Times New Roman"/>
                <w:b/>
                <w:bCs/>
                <w:sz w:val="16"/>
                <w:szCs w:val="16"/>
              </w:rPr>
              <w:t xml:space="preserve"> </w:t>
            </w:r>
            <w:r w:rsidRPr="009F3070">
              <w:rPr>
                <w:rFonts w:eastAsia="Times New Roman" w:cs="Times New Roman"/>
                <w:b/>
                <w:bCs/>
                <w:sz w:val="16"/>
                <w:szCs w:val="16"/>
              </w:rPr>
              <w:t xml:space="preserve">Julie </w:t>
            </w:r>
            <w:proofErr w:type="spellStart"/>
            <w:r w:rsidRPr="009F3070">
              <w:rPr>
                <w:rFonts w:eastAsia="Times New Roman" w:cs="Times New Roman"/>
                <w:b/>
                <w:bCs/>
                <w:sz w:val="16"/>
                <w:szCs w:val="16"/>
              </w:rPr>
              <w:t>Sahmel</w:t>
            </w:r>
            <w:proofErr w:type="spellEnd"/>
            <w:r w:rsidRPr="009F3070">
              <w:rPr>
                <w:rFonts w:eastAsia="Times New Roman" w:cs="Times New Roman"/>
                <w:b/>
                <w:bCs/>
                <w:sz w:val="16"/>
                <w:szCs w:val="16"/>
              </w:rPr>
              <w:t>, Summer Creek HS, Julie.Sahmel@humble.k12.tx.us</w:t>
            </w:r>
          </w:p>
        </w:tc>
      </w:tr>
      <w:tr w:rsidR="00E34154"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Are you engaging students from all the different groups on your campus?</w:t>
            </w:r>
            <w:r w:rsidR="002C30E9">
              <w:rPr>
                <w:rFonts w:eastAsia="Times New Roman" w:cs="Times New Roman"/>
                <w:sz w:val="16"/>
                <w:szCs w:val="16"/>
              </w:rPr>
              <w:t xml:space="preserve"> </w:t>
            </w:r>
            <w:r w:rsidRPr="009F3070">
              <w:rPr>
                <w:rFonts w:eastAsia="Times New Roman" w:cs="Times New Roman"/>
                <w:sz w:val="16"/>
                <w:szCs w:val="16"/>
              </w:rPr>
              <w:t>How are the events you are plan</w:t>
            </w:r>
            <w:r w:rsidR="000867F4">
              <w:rPr>
                <w:rFonts w:eastAsia="Times New Roman" w:cs="Times New Roman"/>
                <w:sz w:val="16"/>
                <w:szCs w:val="16"/>
              </w:rPr>
              <w:t>ning connecting to those groups?</w:t>
            </w:r>
            <w:r w:rsidR="002C30E9">
              <w:rPr>
                <w:rFonts w:eastAsia="Times New Roman" w:cs="Times New Roman"/>
                <w:sz w:val="16"/>
                <w:szCs w:val="16"/>
              </w:rPr>
              <w:t xml:space="preserve"> </w:t>
            </w:r>
            <w:r w:rsidRPr="009F3070">
              <w:rPr>
                <w:rFonts w:eastAsia="Times New Roman" w:cs="Times New Roman"/>
                <w:sz w:val="16"/>
                <w:szCs w:val="16"/>
              </w:rPr>
              <w:t>Who are you missing?</w:t>
            </w:r>
            <w:r w:rsidR="002C30E9">
              <w:rPr>
                <w:rFonts w:eastAsia="Times New Roman" w:cs="Times New Roman"/>
                <w:sz w:val="16"/>
                <w:szCs w:val="16"/>
              </w:rPr>
              <w:t xml:space="preserve"> </w:t>
            </w:r>
            <w:r w:rsidRPr="009F3070">
              <w:rPr>
                <w:rFonts w:eastAsia="Times New Roman" w:cs="Times New Roman"/>
                <w:sz w:val="16"/>
                <w:szCs w:val="16"/>
              </w:rPr>
              <w:t xml:space="preserve">Let's talk. </w:t>
            </w:r>
          </w:p>
        </w:tc>
        <w:tc>
          <w:tcPr>
            <w:tcW w:w="1172"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 xml:space="preserve">Schools and organizations across the nation are struggling with how best to work with </w:t>
            </w:r>
            <w:r w:rsidR="000867F4">
              <w:rPr>
                <w:rFonts w:eastAsia="Times New Roman" w:cs="Times New Roman"/>
                <w:sz w:val="16"/>
                <w:szCs w:val="16"/>
              </w:rPr>
              <w:t>LGB</w:t>
            </w:r>
            <w:r w:rsidRPr="009F3070">
              <w:rPr>
                <w:rFonts w:eastAsia="Times New Roman" w:cs="Times New Roman"/>
                <w:sz w:val="16"/>
                <w:szCs w:val="16"/>
              </w:rPr>
              <w:t>T</w:t>
            </w:r>
            <w:r w:rsidR="000867F4">
              <w:rPr>
                <w:rFonts w:eastAsia="Times New Roman" w:cs="Times New Roman"/>
                <w:sz w:val="16"/>
                <w:szCs w:val="16"/>
              </w:rPr>
              <w:t>Q</w:t>
            </w:r>
            <w:r w:rsidRPr="009F3070">
              <w:rPr>
                <w:rFonts w:eastAsia="Times New Roman" w:cs="Times New Roman"/>
                <w:sz w:val="16"/>
                <w:szCs w:val="16"/>
              </w:rPr>
              <w:t xml:space="preserve"> youth and inclusion.</w:t>
            </w:r>
            <w:r w:rsidR="002C30E9">
              <w:rPr>
                <w:rFonts w:eastAsia="Times New Roman" w:cs="Times New Roman"/>
                <w:sz w:val="16"/>
                <w:szCs w:val="16"/>
              </w:rPr>
              <w:t xml:space="preserve"> </w:t>
            </w:r>
            <w:r w:rsidRPr="009F3070">
              <w:rPr>
                <w:rFonts w:eastAsia="Times New Roman" w:cs="Times New Roman"/>
                <w:sz w:val="16"/>
                <w:szCs w:val="16"/>
              </w:rPr>
              <w:t>There are new national guidelines our there for transgender.</w:t>
            </w:r>
            <w:r w:rsidR="002C30E9">
              <w:rPr>
                <w:rFonts w:eastAsia="Times New Roman" w:cs="Times New Roman"/>
                <w:sz w:val="16"/>
                <w:szCs w:val="16"/>
              </w:rPr>
              <w:t xml:space="preserve"> </w:t>
            </w:r>
            <w:r w:rsidRPr="009F3070">
              <w:rPr>
                <w:rFonts w:eastAsia="Times New Roman" w:cs="Times New Roman"/>
                <w:sz w:val="16"/>
                <w:szCs w:val="16"/>
              </w:rPr>
              <w:t xml:space="preserve">Let's talk about what's best for our organizations, our schools, and our kids. </w:t>
            </w:r>
          </w:p>
        </w:tc>
        <w:tc>
          <w:tcPr>
            <w:tcW w:w="1173"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We've all had that one great project that stands out.</w:t>
            </w:r>
            <w:r w:rsidR="002C30E9">
              <w:rPr>
                <w:rFonts w:eastAsia="Times New Roman" w:cs="Times New Roman"/>
                <w:sz w:val="16"/>
                <w:szCs w:val="16"/>
              </w:rPr>
              <w:t xml:space="preserve"> </w:t>
            </w:r>
            <w:r w:rsidRPr="009F3070">
              <w:rPr>
                <w:rFonts w:eastAsia="Times New Roman" w:cs="Times New Roman"/>
                <w:sz w:val="16"/>
                <w:szCs w:val="16"/>
              </w:rPr>
              <w:t>Let's share those ideas.</w:t>
            </w:r>
            <w:r w:rsidR="002C30E9">
              <w:rPr>
                <w:rFonts w:eastAsia="Times New Roman" w:cs="Times New Roman"/>
                <w:sz w:val="16"/>
                <w:szCs w:val="16"/>
              </w:rPr>
              <w:t xml:space="preserve"> </w:t>
            </w:r>
            <w:r w:rsidRPr="009F3070">
              <w:rPr>
                <w:rFonts w:eastAsia="Times New Roman" w:cs="Times New Roman"/>
                <w:sz w:val="16"/>
                <w:szCs w:val="16"/>
              </w:rPr>
              <w:t>Together, we are better.</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lastRenderedPageBreak/>
              <w:t>23</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How to Make Your Council Outstanding:</w:t>
            </w:r>
            <w:r w:rsidR="002C30E9">
              <w:rPr>
                <w:rFonts w:eastAsia="Times New Roman" w:cs="Times New Roman"/>
                <w:b/>
                <w:bCs/>
                <w:sz w:val="16"/>
                <w:szCs w:val="16"/>
              </w:rPr>
              <w:t xml:space="preserve"> </w:t>
            </w:r>
            <w:r w:rsidRPr="009F3070">
              <w:rPr>
                <w:rFonts w:eastAsia="Times New Roman" w:cs="Times New Roman"/>
                <w:b/>
                <w:bCs/>
                <w:sz w:val="16"/>
                <w:szCs w:val="16"/>
              </w:rPr>
              <w:t xml:space="preserve">Gayle </w:t>
            </w:r>
            <w:proofErr w:type="spellStart"/>
            <w:r w:rsidRPr="009F3070">
              <w:rPr>
                <w:rFonts w:eastAsia="Times New Roman" w:cs="Times New Roman"/>
                <w:b/>
                <w:bCs/>
                <w:sz w:val="16"/>
                <w:szCs w:val="16"/>
              </w:rPr>
              <w:t>Waldrip</w:t>
            </w:r>
            <w:proofErr w:type="spellEnd"/>
            <w:r w:rsidRPr="009F3070">
              <w:rPr>
                <w:rFonts w:eastAsia="Times New Roman" w:cs="Times New Roman"/>
                <w:b/>
                <w:bCs/>
                <w:sz w:val="16"/>
                <w:szCs w:val="16"/>
              </w:rPr>
              <w:t>, Teague HS, gwaldrip@teagueisd.org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 Little Things that Make the Big Things Better:</w:t>
            </w:r>
            <w:r w:rsidR="002C30E9">
              <w:rPr>
                <w:rFonts w:eastAsia="Times New Roman" w:cs="Times New Roman"/>
                <w:b/>
                <w:bCs/>
                <w:sz w:val="16"/>
                <w:szCs w:val="16"/>
              </w:rPr>
              <w:t xml:space="preserve"> </w:t>
            </w:r>
            <w:r w:rsidRPr="009F3070">
              <w:rPr>
                <w:rFonts w:eastAsia="Times New Roman" w:cs="Times New Roman"/>
                <w:b/>
                <w:bCs/>
                <w:sz w:val="16"/>
                <w:szCs w:val="16"/>
              </w:rPr>
              <w:t xml:space="preserve">John </w:t>
            </w:r>
            <w:proofErr w:type="spellStart"/>
            <w:r w:rsidRPr="009F3070">
              <w:rPr>
                <w:rFonts w:eastAsia="Times New Roman" w:cs="Times New Roman"/>
                <w:b/>
                <w:bCs/>
                <w:sz w:val="16"/>
                <w:szCs w:val="16"/>
              </w:rPr>
              <w:t>Norlin</w:t>
            </w:r>
            <w:proofErr w:type="spellEnd"/>
            <w:r w:rsidRPr="009F3070">
              <w:rPr>
                <w:rFonts w:eastAsia="Times New Roman" w:cs="Times New Roman"/>
                <w:b/>
                <w:bCs/>
                <w:sz w:val="16"/>
                <w:szCs w:val="16"/>
              </w:rPr>
              <w:t>, www.johnnorlin.com</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 Little Things that Make the Big Things Better:</w:t>
            </w:r>
            <w:r w:rsidR="002C30E9">
              <w:rPr>
                <w:rFonts w:eastAsia="Times New Roman" w:cs="Times New Roman"/>
                <w:b/>
                <w:bCs/>
                <w:sz w:val="16"/>
                <w:szCs w:val="16"/>
              </w:rPr>
              <w:t xml:space="preserve"> </w:t>
            </w:r>
            <w:r w:rsidRPr="009F3070">
              <w:rPr>
                <w:rFonts w:eastAsia="Times New Roman" w:cs="Times New Roman"/>
                <w:b/>
                <w:bCs/>
                <w:sz w:val="16"/>
                <w:szCs w:val="16"/>
              </w:rPr>
              <w:t xml:space="preserve">John </w:t>
            </w:r>
            <w:proofErr w:type="spellStart"/>
            <w:r w:rsidRPr="009F3070">
              <w:rPr>
                <w:rFonts w:eastAsia="Times New Roman" w:cs="Times New Roman"/>
                <w:b/>
                <w:bCs/>
                <w:sz w:val="16"/>
                <w:szCs w:val="16"/>
              </w:rPr>
              <w:t>Norlin</w:t>
            </w:r>
            <w:proofErr w:type="spellEnd"/>
            <w:r w:rsidRPr="009F3070">
              <w:rPr>
                <w:rFonts w:eastAsia="Times New Roman" w:cs="Times New Roman"/>
                <w:b/>
                <w:bCs/>
                <w:sz w:val="16"/>
                <w:szCs w:val="16"/>
              </w:rPr>
              <w:t>, www.johnnorlin.com</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 Little Things that Make the Big Things Better:</w:t>
            </w:r>
            <w:r w:rsidR="002C30E9">
              <w:rPr>
                <w:rFonts w:eastAsia="Times New Roman" w:cs="Times New Roman"/>
                <w:b/>
                <w:bCs/>
                <w:sz w:val="16"/>
                <w:szCs w:val="16"/>
              </w:rPr>
              <w:t xml:space="preserve"> </w:t>
            </w:r>
            <w:r w:rsidRPr="009F3070">
              <w:rPr>
                <w:rFonts w:eastAsia="Times New Roman" w:cs="Times New Roman"/>
                <w:b/>
                <w:bCs/>
                <w:sz w:val="16"/>
                <w:szCs w:val="16"/>
              </w:rPr>
              <w:t xml:space="preserve">John </w:t>
            </w:r>
            <w:proofErr w:type="spellStart"/>
            <w:r w:rsidRPr="009F3070">
              <w:rPr>
                <w:rFonts w:eastAsia="Times New Roman" w:cs="Times New Roman"/>
                <w:b/>
                <w:bCs/>
                <w:sz w:val="16"/>
                <w:szCs w:val="16"/>
              </w:rPr>
              <w:t>Norlin</w:t>
            </w:r>
            <w:proofErr w:type="spellEnd"/>
            <w:r w:rsidRPr="009F3070">
              <w:rPr>
                <w:rFonts w:eastAsia="Times New Roman" w:cs="Times New Roman"/>
                <w:b/>
                <w:bCs/>
                <w:sz w:val="16"/>
                <w:szCs w:val="16"/>
              </w:rPr>
              <w:t>, www.johnnorlin.com</w:t>
            </w:r>
          </w:p>
        </w:tc>
      </w:tr>
      <w:tr w:rsidR="00E87114"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sz w:val="32"/>
                <w:szCs w:val="16"/>
              </w:rPr>
            </w:pPr>
          </w:p>
        </w:tc>
        <w:tc>
          <w:tcPr>
            <w:tcW w:w="1172"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The OSC state report not only helps</w:t>
            </w:r>
            <w:r w:rsidR="002C30E9">
              <w:rPr>
                <w:rFonts w:eastAsia="Times New Roman" w:cs="Times New Roman"/>
                <w:sz w:val="16"/>
                <w:szCs w:val="16"/>
              </w:rPr>
              <w:t xml:space="preserve"> </w:t>
            </w:r>
            <w:r w:rsidRPr="009F3070">
              <w:rPr>
                <w:rFonts w:eastAsia="Times New Roman" w:cs="Times New Roman"/>
                <w:sz w:val="16"/>
                <w:szCs w:val="16"/>
              </w:rPr>
              <w:t>you have a well-rounded student council, it also provides well-deserved recognition.</w:t>
            </w:r>
            <w:r w:rsidR="002C30E9">
              <w:rPr>
                <w:rFonts w:eastAsia="Times New Roman" w:cs="Times New Roman"/>
                <w:sz w:val="16"/>
                <w:szCs w:val="16"/>
              </w:rPr>
              <w:t xml:space="preserve"> </w:t>
            </w:r>
            <w:r w:rsidRPr="009F3070">
              <w:rPr>
                <w:rFonts w:eastAsia="Times New Roman" w:cs="Times New Roman"/>
                <w:sz w:val="16"/>
                <w:szCs w:val="16"/>
              </w:rPr>
              <w:t>Let's talk about the form and how your council can be successful.</w:t>
            </w:r>
          </w:p>
        </w:tc>
        <w:tc>
          <w:tcPr>
            <w:tcW w:w="3517" w:type="pct"/>
            <w:gridSpan w:val="3"/>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Let's discuss practical ways to focus on people and not just projects. Plan activities and opportunities that every leader can do to connect to their community and help EVERYONE feel valued and recognized. And let's consider what</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service looks like on a day-to-day basis on campus.</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24</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Students Need Voice in Solving Issues of Race:</w:t>
            </w:r>
            <w:r w:rsidR="002C30E9">
              <w:rPr>
                <w:rFonts w:eastAsia="Times New Roman" w:cs="Times New Roman"/>
                <w:b/>
                <w:bCs/>
                <w:sz w:val="16"/>
                <w:szCs w:val="16"/>
              </w:rPr>
              <w:t xml:space="preserve"> </w:t>
            </w:r>
            <w:r w:rsidRPr="009F3070">
              <w:rPr>
                <w:rFonts w:eastAsia="Times New Roman" w:cs="Times New Roman"/>
                <w:b/>
                <w:bCs/>
                <w:sz w:val="16"/>
                <w:szCs w:val="16"/>
              </w:rPr>
              <w:t xml:space="preserve">John Hinton, Highland Park HS, hintonj@hpisd.org </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sz w:val="16"/>
                <w:szCs w:val="16"/>
              </w:rPr>
            </w:pPr>
            <w:r w:rsidRPr="009F3070">
              <w:rPr>
                <w:rFonts w:eastAsia="Times New Roman" w:cs="Times New Roman"/>
                <w:b/>
                <w:sz w:val="16"/>
                <w:szCs w:val="16"/>
              </w:rPr>
              <w:t>Students Need Voice in Solving Issues of Race:</w:t>
            </w:r>
            <w:r w:rsidR="002C30E9" w:rsidRPr="00E94D81">
              <w:rPr>
                <w:rFonts w:eastAsia="Times New Roman" w:cs="Times New Roman"/>
                <w:b/>
                <w:sz w:val="16"/>
                <w:szCs w:val="16"/>
              </w:rPr>
              <w:t xml:space="preserve"> </w:t>
            </w:r>
            <w:r w:rsidRPr="009F3070">
              <w:rPr>
                <w:rFonts w:eastAsia="Times New Roman" w:cs="Times New Roman"/>
                <w:b/>
                <w:sz w:val="16"/>
                <w:szCs w:val="16"/>
              </w:rPr>
              <w:t xml:space="preserve">John Hinton, Highland Park HS, hintonj@hpisd.org </w:t>
            </w:r>
          </w:p>
        </w:tc>
        <w:tc>
          <w:tcPr>
            <w:tcW w:w="1172" w:type="pct"/>
            <w:tcBorders>
              <w:top w:val="single" w:sz="18" w:space="0" w:color="auto"/>
            </w:tcBorders>
            <w:shd w:val="clear" w:color="auto" w:fill="auto"/>
            <w:vAlign w:val="center"/>
            <w:hideMark/>
          </w:tcPr>
          <w:p w:rsidR="009F3070" w:rsidRPr="009F3070" w:rsidRDefault="009F3070" w:rsidP="000867F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Retreats and Lock In's That Work:</w:t>
            </w:r>
            <w:r w:rsidR="002C30E9">
              <w:rPr>
                <w:rFonts w:eastAsia="Times New Roman" w:cs="Times New Roman"/>
                <w:b/>
                <w:bCs/>
                <w:sz w:val="16"/>
                <w:szCs w:val="16"/>
              </w:rPr>
              <w:t xml:space="preserve"> </w:t>
            </w:r>
            <w:r w:rsidRPr="009F3070">
              <w:rPr>
                <w:rFonts w:eastAsia="Times New Roman" w:cs="Times New Roman"/>
                <w:b/>
                <w:bCs/>
                <w:sz w:val="16"/>
                <w:szCs w:val="16"/>
              </w:rPr>
              <w:t xml:space="preserve">Katie </w:t>
            </w:r>
            <w:r w:rsidR="000867F4">
              <w:rPr>
                <w:rFonts w:eastAsia="Times New Roman" w:cs="Times New Roman"/>
                <w:b/>
                <w:bCs/>
                <w:sz w:val="16"/>
                <w:szCs w:val="16"/>
              </w:rPr>
              <w:t>Keyes, Boswell HS, kkeyes@ems</w:t>
            </w:r>
            <w:r w:rsidRPr="009F3070">
              <w:rPr>
                <w:rFonts w:eastAsia="Times New Roman" w:cs="Times New Roman"/>
                <w:b/>
                <w:bCs/>
                <w:sz w:val="16"/>
                <w:szCs w:val="16"/>
              </w:rPr>
              <w:t>.net</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Retreats and Lock In's That Work:</w:t>
            </w:r>
            <w:r w:rsidR="002C30E9">
              <w:rPr>
                <w:rFonts w:eastAsia="Times New Roman" w:cs="Times New Roman"/>
                <w:b/>
                <w:bCs/>
                <w:sz w:val="16"/>
                <w:szCs w:val="16"/>
              </w:rPr>
              <w:t xml:space="preserve"> </w:t>
            </w:r>
            <w:r w:rsidRPr="009F3070">
              <w:rPr>
                <w:rFonts w:eastAsia="Times New Roman" w:cs="Times New Roman"/>
                <w:b/>
                <w:bCs/>
                <w:sz w:val="16"/>
                <w:szCs w:val="16"/>
              </w:rPr>
              <w:t>Katie K</w:t>
            </w:r>
            <w:r w:rsidR="000867F4">
              <w:rPr>
                <w:rFonts w:eastAsia="Times New Roman" w:cs="Times New Roman"/>
                <w:b/>
                <w:bCs/>
                <w:sz w:val="16"/>
                <w:szCs w:val="16"/>
              </w:rPr>
              <w:t>eyes, Boswell HS, kkeyes@ems</w:t>
            </w:r>
            <w:r w:rsidRPr="009F3070">
              <w:rPr>
                <w:rFonts w:eastAsia="Times New Roman" w:cs="Times New Roman"/>
                <w:b/>
                <w:bCs/>
                <w:sz w:val="16"/>
                <w:szCs w:val="16"/>
              </w:rPr>
              <w:t>.net</w:t>
            </w:r>
          </w:p>
        </w:tc>
      </w:tr>
      <w:tr w:rsidR="005E3CDC"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sz w:val="32"/>
                <w:szCs w:val="16"/>
              </w:rPr>
            </w:pPr>
          </w:p>
        </w:tc>
        <w:tc>
          <w:tcPr>
            <w:tcW w:w="2344" w:type="pct"/>
            <w:gridSpan w:val="2"/>
            <w:tcBorders>
              <w:bottom w:val="single" w:sz="18" w:space="0" w:color="auto"/>
            </w:tcBorders>
            <w:shd w:val="clear" w:color="auto" w:fill="auto"/>
            <w:vAlign w:val="center"/>
          </w:tcPr>
          <w:p w:rsidR="005E3CDC" w:rsidRPr="009F3070" w:rsidRDefault="005E3CDC" w:rsidP="00BD29D2">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While we have made progress, race issues are still very real.</w:t>
            </w:r>
            <w:r w:rsidR="002C30E9">
              <w:rPr>
                <w:rFonts w:eastAsia="Times New Roman" w:cs="Times New Roman"/>
                <w:sz w:val="16"/>
                <w:szCs w:val="16"/>
              </w:rPr>
              <w:t xml:space="preserve"> </w:t>
            </w:r>
            <w:r w:rsidRPr="009F3070">
              <w:rPr>
                <w:rFonts w:eastAsia="Times New Roman" w:cs="Times New Roman"/>
                <w:sz w:val="16"/>
                <w:szCs w:val="16"/>
              </w:rPr>
              <w:t xml:space="preserve">Let's </w:t>
            </w:r>
            <w:r w:rsidR="00BD29D2">
              <w:rPr>
                <w:rFonts w:eastAsia="Times New Roman" w:cs="Times New Roman"/>
                <w:sz w:val="16"/>
                <w:szCs w:val="16"/>
              </w:rPr>
              <w:t>discuss</w:t>
            </w:r>
            <w:bookmarkStart w:id="0" w:name="_GoBack"/>
            <w:bookmarkEnd w:id="0"/>
            <w:r w:rsidRPr="009F3070">
              <w:rPr>
                <w:rFonts w:eastAsia="Times New Roman" w:cs="Times New Roman"/>
                <w:sz w:val="16"/>
                <w:szCs w:val="16"/>
              </w:rPr>
              <w:t xml:space="preserve"> ways to</w:t>
            </w:r>
            <w:r w:rsidR="002C30E9">
              <w:rPr>
                <w:rFonts w:eastAsia="Times New Roman" w:cs="Times New Roman"/>
                <w:sz w:val="16"/>
                <w:szCs w:val="16"/>
              </w:rPr>
              <w:t xml:space="preserve"> </w:t>
            </w:r>
            <w:r w:rsidRPr="009F3070">
              <w:rPr>
                <w:rFonts w:eastAsia="Times New Roman" w:cs="Times New Roman"/>
                <w:sz w:val="16"/>
                <w:szCs w:val="16"/>
              </w:rPr>
              <w:t xml:space="preserve">help this generation solve </w:t>
            </w:r>
            <w:r w:rsidR="000867F4">
              <w:rPr>
                <w:rFonts w:eastAsia="Times New Roman" w:cs="Times New Roman"/>
                <w:sz w:val="16"/>
                <w:szCs w:val="16"/>
              </w:rPr>
              <w:t>race issues</w:t>
            </w:r>
            <w:r w:rsidRPr="009F3070">
              <w:rPr>
                <w:rFonts w:eastAsia="Times New Roman" w:cs="Times New Roman"/>
                <w:sz w:val="16"/>
                <w:szCs w:val="16"/>
              </w:rPr>
              <w:t>.</w:t>
            </w:r>
            <w:r w:rsidR="002C30E9">
              <w:rPr>
                <w:rFonts w:eastAsia="Times New Roman" w:cs="Times New Roman"/>
                <w:sz w:val="16"/>
                <w:szCs w:val="16"/>
              </w:rPr>
              <w:t xml:space="preserve"> </w:t>
            </w:r>
            <w:r w:rsidRPr="009F3070">
              <w:rPr>
                <w:rFonts w:eastAsia="Times New Roman" w:cs="Times New Roman"/>
                <w:sz w:val="16"/>
                <w:szCs w:val="16"/>
              </w:rPr>
              <w:t>Ignoring them sure won't work.</w:t>
            </w:r>
            <w:r w:rsidR="002C30E9">
              <w:rPr>
                <w:rFonts w:eastAsia="Times New Roman" w:cs="Times New Roman"/>
                <w:sz w:val="16"/>
                <w:szCs w:val="16"/>
              </w:rPr>
              <w:t xml:space="preserve"> </w:t>
            </w:r>
          </w:p>
        </w:tc>
        <w:tc>
          <w:tcPr>
            <w:tcW w:w="2345" w:type="pct"/>
            <w:gridSpan w:val="2"/>
            <w:tcBorders>
              <w:bottom w:val="single" w:sz="18" w:space="0" w:color="auto"/>
            </w:tcBorders>
            <w:shd w:val="clear" w:color="auto" w:fill="auto"/>
            <w:vAlign w:val="center"/>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Bonding, team building, and time to learn and to plan are essential to an organization's success.</w:t>
            </w:r>
            <w:r w:rsidR="002C30E9">
              <w:rPr>
                <w:rFonts w:eastAsia="Times New Roman" w:cs="Times New Roman"/>
                <w:sz w:val="16"/>
                <w:szCs w:val="16"/>
              </w:rPr>
              <w:t xml:space="preserve"> </w:t>
            </w:r>
            <w:r w:rsidRPr="009F3070">
              <w:rPr>
                <w:rFonts w:eastAsia="Times New Roman" w:cs="Times New Roman"/>
                <w:sz w:val="16"/>
                <w:szCs w:val="16"/>
              </w:rPr>
              <w:t>I will share my best ideas about these events, and I want to hear yours.</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25</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 Cycle of Violence. It's There and Teens Need Help:</w:t>
            </w:r>
            <w:r w:rsidR="002C30E9">
              <w:rPr>
                <w:rFonts w:eastAsia="Times New Roman" w:cs="Times New Roman"/>
                <w:b/>
                <w:bCs/>
                <w:sz w:val="16"/>
                <w:szCs w:val="16"/>
              </w:rPr>
              <w:t xml:space="preserve"> </w:t>
            </w:r>
            <w:r w:rsidRPr="009F3070">
              <w:rPr>
                <w:rFonts w:eastAsia="Times New Roman" w:cs="Times New Roman"/>
                <w:b/>
                <w:bCs/>
                <w:sz w:val="16"/>
                <w:szCs w:val="16"/>
              </w:rPr>
              <w:t xml:space="preserve">Amanda </w:t>
            </w:r>
            <w:proofErr w:type="spellStart"/>
            <w:r w:rsidRPr="009F3070">
              <w:rPr>
                <w:rFonts w:eastAsia="Times New Roman" w:cs="Times New Roman"/>
                <w:b/>
                <w:bCs/>
                <w:sz w:val="16"/>
                <w:szCs w:val="16"/>
              </w:rPr>
              <w:t>Elkanick</w:t>
            </w:r>
            <w:proofErr w:type="spellEnd"/>
            <w:r w:rsidRPr="009F3070">
              <w:rPr>
                <w:rFonts w:eastAsia="Times New Roman" w:cs="Times New Roman"/>
                <w:b/>
                <w:bCs/>
                <w:sz w:val="16"/>
                <w:szCs w:val="16"/>
              </w:rPr>
              <w:t xml:space="preserve">, Texas Advocacy Project, </w:t>
            </w:r>
            <w:proofErr w:type="spellStart"/>
            <w:r w:rsidRPr="009F3070">
              <w:rPr>
                <w:rFonts w:eastAsia="Times New Roman" w:cs="Times New Roman"/>
                <w:b/>
                <w:bCs/>
                <w:sz w:val="16"/>
                <w:szCs w:val="16"/>
              </w:rPr>
              <w:t>AElkanick</w:t>
            </w:r>
            <w:proofErr w:type="spellEnd"/>
            <w:r w:rsidRPr="009F3070">
              <w:rPr>
                <w:rFonts w:eastAsia="Times New Roman" w:cs="Times New Roman"/>
                <w:b/>
                <w:bCs/>
                <w:sz w:val="16"/>
                <w:szCs w:val="16"/>
              </w:rPr>
              <w:t>@ texasadvocacyproject.org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 Cycle of Violence. It's There and Teens Need Help:</w:t>
            </w:r>
            <w:r w:rsidR="002C30E9">
              <w:rPr>
                <w:rFonts w:eastAsia="Times New Roman" w:cs="Times New Roman"/>
                <w:b/>
                <w:bCs/>
                <w:sz w:val="16"/>
                <w:szCs w:val="16"/>
              </w:rPr>
              <w:t xml:space="preserve"> </w:t>
            </w:r>
            <w:r w:rsidRPr="009F3070">
              <w:rPr>
                <w:rFonts w:eastAsia="Times New Roman" w:cs="Times New Roman"/>
                <w:b/>
                <w:bCs/>
                <w:sz w:val="16"/>
                <w:szCs w:val="16"/>
              </w:rPr>
              <w:t xml:space="preserve">Amanda </w:t>
            </w:r>
            <w:proofErr w:type="spellStart"/>
            <w:r w:rsidRPr="009F3070">
              <w:rPr>
                <w:rFonts w:eastAsia="Times New Roman" w:cs="Times New Roman"/>
                <w:b/>
                <w:bCs/>
                <w:sz w:val="16"/>
                <w:szCs w:val="16"/>
              </w:rPr>
              <w:t>Elkanick</w:t>
            </w:r>
            <w:proofErr w:type="spellEnd"/>
            <w:r w:rsidRPr="009F3070">
              <w:rPr>
                <w:rFonts w:eastAsia="Times New Roman" w:cs="Times New Roman"/>
                <w:b/>
                <w:bCs/>
                <w:sz w:val="16"/>
                <w:szCs w:val="16"/>
              </w:rPr>
              <w:t xml:space="preserve">, Texas Advocacy Project, </w:t>
            </w:r>
            <w:proofErr w:type="spellStart"/>
            <w:r w:rsidRPr="009F3070">
              <w:rPr>
                <w:rFonts w:eastAsia="Times New Roman" w:cs="Times New Roman"/>
                <w:b/>
                <w:bCs/>
                <w:sz w:val="16"/>
                <w:szCs w:val="16"/>
              </w:rPr>
              <w:t>AElkanick</w:t>
            </w:r>
            <w:proofErr w:type="spellEnd"/>
            <w:r w:rsidRPr="009F3070">
              <w:rPr>
                <w:rFonts w:eastAsia="Times New Roman" w:cs="Times New Roman"/>
                <w:b/>
                <w:bCs/>
                <w:sz w:val="16"/>
                <w:szCs w:val="16"/>
              </w:rPr>
              <w:t>@ texasadvocacyproject.org</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 Cycle of Violence. It's There and Teens Need Help:</w:t>
            </w:r>
            <w:r w:rsidR="002C30E9">
              <w:rPr>
                <w:rFonts w:eastAsia="Times New Roman" w:cs="Times New Roman"/>
                <w:b/>
                <w:bCs/>
                <w:sz w:val="16"/>
                <w:szCs w:val="16"/>
              </w:rPr>
              <w:t xml:space="preserve"> </w:t>
            </w:r>
            <w:r w:rsidRPr="009F3070">
              <w:rPr>
                <w:rFonts w:eastAsia="Times New Roman" w:cs="Times New Roman"/>
                <w:b/>
                <w:bCs/>
                <w:sz w:val="16"/>
                <w:szCs w:val="16"/>
              </w:rPr>
              <w:t xml:space="preserve">Amanda </w:t>
            </w:r>
            <w:proofErr w:type="spellStart"/>
            <w:r w:rsidRPr="009F3070">
              <w:rPr>
                <w:rFonts w:eastAsia="Times New Roman" w:cs="Times New Roman"/>
                <w:b/>
                <w:bCs/>
                <w:sz w:val="16"/>
                <w:szCs w:val="16"/>
              </w:rPr>
              <w:t>Elkanick</w:t>
            </w:r>
            <w:proofErr w:type="spellEnd"/>
            <w:r w:rsidRPr="009F3070">
              <w:rPr>
                <w:rFonts w:eastAsia="Times New Roman" w:cs="Times New Roman"/>
                <w:b/>
                <w:bCs/>
                <w:sz w:val="16"/>
                <w:szCs w:val="16"/>
              </w:rPr>
              <w:t xml:space="preserve">, Texas Advocacy Project, </w:t>
            </w:r>
            <w:proofErr w:type="spellStart"/>
            <w:r w:rsidRPr="009F3070">
              <w:rPr>
                <w:rFonts w:eastAsia="Times New Roman" w:cs="Times New Roman"/>
                <w:b/>
                <w:bCs/>
                <w:sz w:val="16"/>
                <w:szCs w:val="16"/>
              </w:rPr>
              <w:t>AElkanick</w:t>
            </w:r>
            <w:proofErr w:type="spellEnd"/>
            <w:r w:rsidRPr="009F3070">
              <w:rPr>
                <w:rFonts w:eastAsia="Times New Roman" w:cs="Times New Roman"/>
                <w:b/>
                <w:bCs/>
                <w:sz w:val="16"/>
                <w:szCs w:val="16"/>
              </w:rPr>
              <w:t>@ texasadvocacyproject.org</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sz w:val="16"/>
                <w:szCs w:val="16"/>
              </w:rPr>
            </w:pPr>
            <w:r w:rsidRPr="009F3070">
              <w:rPr>
                <w:rFonts w:eastAsia="Times New Roman" w:cs="Times New Roman"/>
                <w:b/>
                <w:bCs/>
                <w:sz w:val="16"/>
                <w:szCs w:val="16"/>
              </w:rPr>
              <w:t>The Cycle of Violence. It's There and Teens Need Help:</w:t>
            </w:r>
            <w:r w:rsidR="002C30E9">
              <w:rPr>
                <w:rFonts w:eastAsia="Times New Roman" w:cs="Times New Roman"/>
                <w:b/>
                <w:bCs/>
                <w:sz w:val="16"/>
                <w:szCs w:val="16"/>
              </w:rPr>
              <w:t xml:space="preserve"> </w:t>
            </w:r>
            <w:r w:rsidRPr="009F3070">
              <w:rPr>
                <w:rFonts w:eastAsia="Times New Roman" w:cs="Times New Roman"/>
                <w:b/>
                <w:bCs/>
                <w:sz w:val="16"/>
                <w:szCs w:val="16"/>
              </w:rPr>
              <w:t xml:space="preserve">Amanda </w:t>
            </w:r>
            <w:proofErr w:type="spellStart"/>
            <w:r w:rsidRPr="009F3070">
              <w:rPr>
                <w:rFonts w:eastAsia="Times New Roman" w:cs="Times New Roman"/>
                <w:b/>
                <w:bCs/>
                <w:sz w:val="16"/>
                <w:szCs w:val="16"/>
              </w:rPr>
              <w:t>Elkanick</w:t>
            </w:r>
            <w:proofErr w:type="spellEnd"/>
            <w:r w:rsidRPr="009F3070">
              <w:rPr>
                <w:rFonts w:eastAsia="Times New Roman" w:cs="Times New Roman"/>
                <w:b/>
                <w:bCs/>
                <w:sz w:val="16"/>
                <w:szCs w:val="16"/>
              </w:rPr>
              <w:t xml:space="preserve">, Texas Advocacy Project, </w:t>
            </w:r>
            <w:proofErr w:type="spellStart"/>
            <w:r w:rsidRPr="009F3070">
              <w:rPr>
                <w:rFonts w:eastAsia="Times New Roman" w:cs="Times New Roman"/>
                <w:b/>
                <w:bCs/>
                <w:sz w:val="16"/>
                <w:szCs w:val="16"/>
              </w:rPr>
              <w:t>AElkanick</w:t>
            </w:r>
            <w:proofErr w:type="spellEnd"/>
            <w:r w:rsidRPr="009F3070">
              <w:rPr>
                <w:rFonts w:eastAsia="Times New Roman" w:cs="Times New Roman"/>
                <w:b/>
                <w:bCs/>
                <w:sz w:val="16"/>
                <w:szCs w:val="16"/>
              </w:rPr>
              <w:t>@ texasadvocacyproject.org</w:t>
            </w:r>
          </w:p>
        </w:tc>
      </w:tr>
      <w:tr w:rsidR="005E3CDC"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sz w:val="32"/>
                <w:szCs w:val="16"/>
              </w:rPr>
            </w:pPr>
          </w:p>
        </w:tc>
        <w:tc>
          <w:tcPr>
            <w:tcW w:w="4689" w:type="pct"/>
            <w:gridSpan w:val="4"/>
            <w:tcBorders>
              <w:bottom w:val="single" w:sz="18" w:space="0" w:color="auto"/>
            </w:tcBorders>
            <w:shd w:val="clear" w:color="auto" w:fill="auto"/>
            <w:vAlign w:val="center"/>
          </w:tcPr>
          <w:p w:rsidR="005E3CDC" w:rsidRPr="009F3070" w:rsidRDefault="005E3CDC" w:rsidP="00E87114">
            <w:pPr>
              <w:spacing w:before="100" w:beforeAutospacing="1" w:after="100" w:afterAutospacing="1" w:line="240" w:lineRule="auto"/>
              <w:rPr>
                <w:rFonts w:eastAsia="Times New Roman" w:cs="Times New Roman"/>
                <w:sz w:val="16"/>
                <w:szCs w:val="16"/>
              </w:rPr>
            </w:pPr>
            <w:r w:rsidRPr="009F3070">
              <w:rPr>
                <w:rFonts w:eastAsia="Times New Roman" w:cs="Times New Roman"/>
                <w:sz w:val="16"/>
                <w:szCs w:val="16"/>
              </w:rPr>
              <w:t>The Texas Advocacy Projec</w:t>
            </w:r>
            <w:r w:rsidR="000867F4">
              <w:rPr>
                <w:rFonts w:eastAsia="Times New Roman" w:cs="Times New Roman"/>
                <w:sz w:val="16"/>
                <w:szCs w:val="16"/>
              </w:rPr>
              <w:t>t can offer free legal services</w:t>
            </w:r>
            <w:r w:rsidRPr="009F3070">
              <w:rPr>
                <w:rFonts w:eastAsia="Times New Roman" w:cs="Times New Roman"/>
                <w:sz w:val="16"/>
                <w:szCs w:val="16"/>
              </w:rPr>
              <w:t xml:space="preserve"> and information to victims of domestic and dating violence. We offer programs, training, and resources your group can use.</w:t>
            </w:r>
            <w:r w:rsidR="002C30E9">
              <w:rPr>
                <w:rFonts w:eastAsia="Times New Roman" w:cs="Times New Roman"/>
                <w:sz w:val="16"/>
                <w:szCs w:val="16"/>
              </w:rPr>
              <w:t xml:space="preserve"> </w:t>
            </w:r>
            <w:r w:rsidRPr="009F3070">
              <w:rPr>
                <w:rFonts w:eastAsia="Times New Roman" w:cs="Times New Roman"/>
                <w:sz w:val="16"/>
                <w:szCs w:val="16"/>
              </w:rPr>
              <w:t>Learn about our Teen Outreach.</w:t>
            </w:r>
          </w:p>
        </w:tc>
      </w:tr>
      <w:tr w:rsidR="00E34154" w:rsidRPr="009F3070" w:rsidTr="00E87114">
        <w:trPr>
          <w:trHeight w:val="144"/>
        </w:trPr>
        <w:tc>
          <w:tcPr>
            <w:tcW w:w="311" w:type="pct"/>
            <w:vMerge w:val="restart"/>
            <w:tcBorders>
              <w:top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26</w:t>
            </w:r>
          </w:p>
        </w:tc>
        <w:tc>
          <w:tcPr>
            <w:tcW w:w="1172" w:type="pct"/>
            <w:tcBorders>
              <w:top w:val="single" w:sz="18" w:space="0" w:color="auto"/>
            </w:tcBorders>
            <w:shd w:val="clear" w:color="auto" w:fill="auto"/>
            <w:vAlign w:val="center"/>
            <w:hideMark/>
          </w:tcPr>
          <w:p w:rsidR="009F3070" w:rsidRPr="009F3070" w:rsidRDefault="000867F4" w:rsidP="00E87114">
            <w:pPr>
              <w:spacing w:before="100" w:beforeAutospacing="1" w:after="100" w:afterAutospacing="1" w:line="240" w:lineRule="auto"/>
              <w:rPr>
                <w:rFonts w:eastAsia="Times New Roman" w:cs="Times New Roman"/>
                <w:b/>
                <w:bCs/>
                <w:color w:val="000000"/>
                <w:sz w:val="16"/>
                <w:szCs w:val="16"/>
              </w:rPr>
            </w:pPr>
            <w:r>
              <w:rPr>
                <w:rFonts w:eastAsia="Times New Roman" w:cs="Times New Roman"/>
                <w:b/>
                <w:bCs/>
                <w:color w:val="000000"/>
                <w:sz w:val="16"/>
                <w:szCs w:val="16"/>
              </w:rPr>
              <w:t>The Texas Award:</w:t>
            </w:r>
            <w:r w:rsidR="002C30E9">
              <w:rPr>
                <w:rFonts w:eastAsia="Times New Roman" w:cs="Times New Roman"/>
                <w:b/>
                <w:bCs/>
                <w:color w:val="000000"/>
                <w:sz w:val="16"/>
                <w:szCs w:val="16"/>
              </w:rPr>
              <w:t xml:space="preserve"> </w:t>
            </w:r>
            <w:r w:rsidR="009F3070" w:rsidRPr="009F3070">
              <w:rPr>
                <w:rFonts w:eastAsia="Times New Roman" w:cs="Times New Roman"/>
                <w:b/>
                <w:bCs/>
                <w:color w:val="000000"/>
                <w:sz w:val="16"/>
                <w:szCs w:val="16"/>
              </w:rPr>
              <w:t xml:space="preserve">Susan and Courtney </w:t>
            </w:r>
            <w:proofErr w:type="spellStart"/>
            <w:r w:rsidR="009F3070" w:rsidRPr="009F3070">
              <w:rPr>
                <w:rFonts w:eastAsia="Times New Roman" w:cs="Times New Roman"/>
                <w:b/>
                <w:bCs/>
                <w:color w:val="000000"/>
                <w:sz w:val="16"/>
                <w:szCs w:val="16"/>
              </w:rPr>
              <w:t>Waldrep</w:t>
            </w:r>
            <w:proofErr w:type="spellEnd"/>
            <w:r w:rsidR="009F3070" w:rsidRPr="009F3070">
              <w:rPr>
                <w:rFonts w:eastAsia="Times New Roman" w:cs="Times New Roman"/>
                <w:b/>
                <w:bCs/>
                <w:color w:val="000000"/>
                <w:sz w:val="16"/>
                <w:szCs w:val="16"/>
              </w:rPr>
              <w:t>, Texas High School, waldreps@txkisd.net</w:t>
            </w:r>
          </w:p>
        </w:tc>
        <w:tc>
          <w:tcPr>
            <w:tcW w:w="1172" w:type="pct"/>
            <w:tcBorders>
              <w:top w:val="single" w:sz="18" w:space="0" w:color="auto"/>
            </w:tcBorders>
            <w:shd w:val="clear" w:color="auto" w:fill="auto"/>
            <w:vAlign w:val="center"/>
            <w:hideMark/>
          </w:tcPr>
          <w:p w:rsidR="009F3070" w:rsidRPr="009F3070" w:rsidRDefault="000867F4" w:rsidP="00E87114">
            <w:pPr>
              <w:spacing w:before="100" w:beforeAutospacing="1" w:after="100" w:afterAutospacing="1" w:line="240" w:lineRule="auto"/>
              <w:rPr>
                <w:rFonts w:eastAsia="Times New Roman" w:cs="Times New Roman"/>
                <w:b/>
                <w:bCs/>
                <w:color w:val="000000"/>
                <w:sz w:val="16"/>
                <w:szCs w:val="16"/>
              </w:rPr>
            </w:pPr>
            <w:r>
              <w:rPr>
                <w:rFonts w:eastAsia="Times New Roman" w:cs="Times New Roman"/>
                <w:b/>
                <w:bCs/>
                <w:color w:val="000000"/>
                <w:sz w:val="16"/>
                <w:szCs w:val="16"/>
              </w:rPr>
              <w:t xml:space="preserve">The Texas Award: </w:t>
            </w:r>
            <w:r w:rsidR="009F3070" w:rsidRPr="009F3070">
              <w:rPr>
                <w:rFonts w:eastAsia="Times New Roman" w:cs="Times New Roman"/>
                <w:b/>
                <w:bCs/>
                <w:color w:val="000000"/>
                <w:sz w:val="16"/>
                <w:szCs w:val="16"/>
              </w:rPr>
              <w:t xml:space="preserve">Susan and Courtney </w:t>
            </w:r>
            <w:proofErr w:type="spellStart"/>
            <w:r w:rsidR="009F3070" w:rsidRPr="009F3070">
              <w:rPr>
                <w:rFonts w:eastAsia="Times New Roman" w:cs="Times New Roman"/>
                <w:b/>
                <w:bCs/>
                <w:color w:val="000000"/>
                <w:sz w:val="16"/>
                <w:szCs w:val="16"/>
              </w:rPr>
              <w:t>Waldrep</w:t>
            </w:r>
            <w:proofErr w:type="spellEnd"/>
            <w:r w:rsidR="009F3070" w:rsidRPr="009F3070">
              <w:rPr>
                <w:rFonts w:eastAsia="Times New Roman" w:cs="Times New Roman"/>
                <w:b/>
                <w:bCs/>
                <w:color w:val="000000"/>
                <w:sz w:val="16"/>
                <w:szCs w:val="16"/>
              </w:rPr>
              <w:t>, Texas High School, waldreps@txkisd.net</w:t>
            </w:r>
          </w:p>
        </w:tc>
        <w:tc>
          <w:tcPr>
            <w:tcW w:w="1172"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color w:val="000000"/>
                <w:sz w:val="16"/>
                <w:szCs w:val="16"/>
              </w:rPr>
            </w:pPr>
            <w:r w:rsidRPr="009F3070">
              <w:rPr>
                <w:rFonts w:eastAsia="Times New Roman" w:cs="Times New Roman"/>
                <w:b/>
                <w:bCs/>
                <w:color w:val="000000"/>
                <w:sz w:val="16"/>
                <w:szCs w:val="16"/>
              </w:rPr>
              <w:t xml:space="preserve">We Want You to Run for Office: Susan </w:t>
            </w:r>
            <w:proofErr w:type="spellStart"/>
            <w:r w:rsidRPr="009F3070">
              <w:rPr>
                <w:rFonts w:eastAsia="Times New Roman" w:cs="Times New Roman"/>
                <w:b/>
                <w:bCs/>
                <w:color w:val="000000"/>
                <w:sz w:val="16"/>
                <w:szCs w:val="16"/>
              </w:rPr>
              <w:t>Waldrep</w:t>
            </w:r>
            <w:proofErr w:type="spellEnd"/>
            <w:r w:rsidRPr="009F3070">
              <w:rPr>
                <w:rFonts w:eastAsia="Times New Roman" w:cs="Times New Roman"/>
                <w:b/>
                <w:bCs/>
                <w:color w:val="000000"/>
                <w:sz w:val="16"/>
                <w:szCs w:val="16"/>
              </w:rPr>
              <w:t>, Texas High School, waldreps@txkisd.net</w:t>
            </w:r>
          </w:p>
        </w:tc>
        <w:tc>
          <w:tcPr>
            <w:tcW w:w="1173" w:type="pct"/>
            <w:tcBorders>
              <w:top w:val="single" w:sz="18"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color w:val="000000"/>
                <w:sz w:val="16"/>
                <w:szCs w:val="16"/>
              </w:rPr>
            </w:pPr>
            <w:r w:rsidRPr="009F3070">
              <w:rPr>
                <w:rFonts w:eastAsia="Times New Roman" w:cs="Times New Roman"/>
                <w:b/>
                <w:bCs/>
                <w:color w:val="000000"/>
                <w:sz w:val="16"/>
                <w:szCs w:val="16"/>
              </w:rPr>
              <w:t>Still Have Questions about Student Council?:</w:t>
            </w:r>
            <w:r w:rsidR="002C30E9">
              <w:rPr>
                <w:rFonts w:eastAsia="Times New Roman" w:cs="Times New Roman"/>
                <w:b/>
                <w:bCs/>
                <w:color w:val="000000"/>
                <w:sz w:val="16"/>
                <w:szCs w:val="16"/>
              </w:rPr>
              <w:t xml:space="preserve"> </w:t>
            </w:r>
            <w:r w:rsidRPr="009F3070">
              <w:rPr>
                <w:rFonts w:eastAsia="Times New Roman" w:cs="Times New Roman"/>
                <w:b/>
                <w:bCs/>
                <w:color w:val="000000"/>
                <w:sz w:val="16"/>
                <w:szCs w:val="16"/>
              </w:rPr>
              <w:t xml:space="preserve">Ryan Golden, Mansfield HS, RyanGolden@misdmail.org and JJ Stroud, </w:t>
            </w:r>
            <w:proofErr w:type="spellStart"/>
            <w:r w:rsidRPr="009F3070">
              <w:rPr>
                <w:rFonts w:eastAsia="Times New Roman" w:cs="Times New Roman"/>
                <w:b/>
                <w:bCs/>
                <w:color w:val="000000"/>
                <w:sz w:val="16"/>
                <w:szCs w:val="16"/>
              </w:rPr>
              <w:t>Wester</w:t>
            </w:r>
            <w:proofErr w:type="spellEnd"/>
            <w:r w:rsidRPr="009F3070">
              <w:rPr>
                <w:rFonts w:eastAsia="Times New Roman" w:cs="Times New Roman"/>
                <w:b/>
                <w:bCs/>
                <w:color w:val="000000"/>
                <w:sz w:val="16"/>
                <w:szCs w:val="16"/>
              </w:rPr>
              <w:t xml:space="preserve"> MS, jenniferstroud@misdmail.org</w:t>
            </w:r>
          </w:p>
        </w:tc>
      </w:tr>
      <w:tr w:rsidR="00E34154"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color w:val="000000"/>
                <w:sz w:val="32"/>
                <w:szCs w:val="16"/>
              </w:rPr>
            </w:pPr>
          </w:p>
        </w:tc>
        <w:tc>
          <w:tcPr>
            <w:tcW w:w="2344" w:type="pct"/>
            <w:gridSpan w:val="2"/>
            <w:tcBorders>
              <w:bottom w:val="single" w:sz="18" w:space="0" w:color="auto"/>
            </w:tcBorders>
            <w:shd w:val="clear" w:color="auto" w:fill="auto"/>
            <w:vAlign w:val="center"/>
          </w:tcPr>
          <w:p w:rsidR="005E3CDC" w:rsidRPr="009F3070" w:rsidRDefault="005E3CDC"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We are working on an award that provides recognition as big as Texas, and we need your input.</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Join us to talk about an award open to any school in Texas that recognizes excellence across the board.</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Student Activities are a big part of that. This is a state wide award for your entire school. You will have the opportunity to win $5000 for a total school activity project! Join us!</w:t>
            </w:r>
          </w:p>
        </w:tc>
        <w:tc>
          <w:tcPr>
            <w:tcW w:w="1172"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You may be right.</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You might be crazy, but that shouldn't stop you from running for state office or the TASC Board.</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Join us to learn how to have a successful campaign.</w:t>
            </w:r>
            <w:r w:rsidR="002C30E9">
              <w:rPr>
                <w:rFonts w:eastAsia="Times New Roman" w:cs="Times New Roman"/>
                <w:color w:val="000000"/>
                <w:sz w:val="16"/>
                <w:szCs w:val="16"/>
              </w:rPr>
              <w:t xml:space="preserve"> </w:t>
            </w:r>
          </w:p>
        </w:tc>
        <w:tc>
          <w:tcPr>
            <w:tcW w:w="1173" w:type="pct"/>
            <w:tcBorders>
              <w:bottom w:val="single" w:sz="18" w:space="0" w:color="auto"/>
            </w:tcBorders>
            <w:shd w:val="clear" w:color="auto" w:fill="auto"/>
            <w:vAlign w:val="center"/>
            <w:hideMark/>
          </w:tcPr>
          <w:p w:rsidR="005E3CDC" w:rsidRPr="009F3070" w:rsidRDefault="005E3CDC" w:rsidP="00E8711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Do you still have some questions about student council?</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If so, join us.</w:t>
            </w:r>
            <w:r w:rsidR="002C30E9">
              <w:rPr>
                <w:rFonts w:eastAsia="Times New Roman" w:cs="Times New Roman"/>
                <w:color w:val="000000"/>
                <w:sz w:val="16"/>
                <w:szCs w:val="16"/>
              </w:rPr>
              <w:t xml:space="preserve"> </w:t>
            </w:r>
            <w:r w:rsidRPr="009F3070">
              <w:rPr>
                <w:rFonts w:eastAsia="Times New Roman" w:cs="Times New Roman"/>
                <w:color w:val="000000"/>
                <w:sz w:val="16"/>
                <w:szCs w:val="16"/>
              </w:rPr>
              <w:t>If we don't have the answer, we will find someone who does.</w:t>
            </w:r>
          </w:p>
        </w:tc>
      </w:tr>
      <w:tr w:rsidR="00E34154" w:rsidRPr="009F3070" w:rsidTr="00E87114">
        <w:trPr>
          <w:trHeight w:val="144"/>
        </w:trPr>
        <w:tc>
          <w:tcPr>
            <w:tcW w:w="311" w:type="pct"/>
            <w:vMerge w:val="restart"/>
            <w:tcBorders>
              <w:top w:val="single" w:sz="18" w:space="0" w:color="auto"/>
              <w:bottom w:val="single" w:sz="18" w:space="0" w:color="auto"/>
            </w:tcBorders>
            <w:shd w:val="clear" w:color="auto" w:fill="auto"/>
            <w:noWrap/>
            <w:vAlign w:val="center"/>
            <w:hideMark/>
          </w:tcPr>
          <w:p w:rsidR="009F3070" w:rsidRPr="009F3070" w:rsidRDefault="009F3070" w:rsidP="00FE35C3">
            <w:pPr>
              <w:spacing w:before="100" w:beforeAutospacing="1" w:after="100" w:afterAutospacing="1" w:line="240" w:lineRule="auto"/>
              <w:jc w:val="center"/>
              <w:rPr>
                <w:rFonts w:eastAsia="Times New Roman" w:cs="Times New Roman"/>
                <w:b/>
                <w:bCs/>
                <w:color w:val="000000"/>
                <w:sz w:val="32"/>
                <w:szCs w:val="16"/>
              </w:rPr>
            </w:pPr>
            <w:r w:rsidRPr="009F3070">
              <w:rPr>
                <w:rFonts w:eastAsia="Times New Roman" w:cs="Times New Roman"/>
                <w:b/>
                <w:bCs/>
                <w:color w:val="000000"/>
                <w:sz w:val="32"/>
                <w:szCs w:val="16"/>
              </w:rPr>
              <w:t>27</w:t>
            </w:r>
          </w:p>
        </w:tc>
        <w:tc>
          <w:tcPr>
            <w:tcW w:w="1172" w:type="pct"/>
            <w:tcBorders>
              <w:top w:val="single" w:sz="18" w:space="0" w:color="auto"/>
              <w:bottom w:val="single" w:sz="4"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color w:val="000000"/>
                <w:sz w:val="16"/>
                <w:szCs w:val="16"/>
              </w:rPr>
            </w:pPr>
            <w:r w:rsidRPr="009F3070">
              <w:rPr>
                <w:rFonts w:eastAsia="Times New Roman" w:cs="Times New Roman"/>
                <w:b/>
                <w:bCs/>
                <w:color w:val="000000"/>
                <w:sz w:val="16"/>
                <w:szCs w:val="16"/>
              </w:rPr>
              <w:t>Fuel Up to Play 60:</w:t>
            </w:r>
            <w:r w:rsidR="002C30E9">
              <w:rPr>
                <w:rFonts w:eastAsia="Times New Roman" w:cs="Times New Roman"/>
                <w:b/>
                <w:bCs/>
                <w:color w:val="000000"/>
                <w:sz w:val="16"/>
                <w:szCs w:val="16"/>
              </w:rPr>
              <w:t xml:space="preserve"> </w:t>
            </w:r>
            <w:proofErr w:type="spellStart"/>
            <w:r w:rsidRPr="009F3070">
              <w:rPr>
                <w:rFonts w:eastAsia="Times New Roman" w:cs="Times New Roman"/>
                <w:b/>
                <w:bCs/>
                <w:color w:val="000000"/>
                <w:sz w:val="16"/>
                <w:szCs w:val="16"/>
              </w:rPr>
              <w:t>Lally</w:t>
            </w:r>
            <w:proofErr w:type="spellEnd"/>
            <w:r w:rsidRPr="009F3070">
              <w:rPr>
                <w:rFonts w:eastAsia="Times New Roman" w:cs="Times New Roman"/>
                <w:b/>
                <w:bCs/>
                <w:color w:val="000000"/>
                <w:sz w:val="16"/>
                <w:szCs w:val="16"/>
              </w:rPr>
              <w:t xml:space="preserve"> </w:t>
            </w:r>
            <w:proofErr w:type="spellStart"/>
            <w:r w:rsidRPr="009F3070">
              <w:rPr>
                <w:rFonts w:eastAsia="Times New Roman" w:cs="Times New Roman"/>
                <w:b/>
                <w:bCs/>
                <w:color w:val="000000"/>
                <w:sz w:val="16"/>
                <w:szCs w:val="16"/>
              </w:rPr>
              <w:t>Cabajal</w:t>
            </w:r>
            <w:proofErr w:type="spellEnd"/>
            <w:r w:rsidRPr="009F3070">
              <w:rPr>
                <w:rFonts w:eastAsia="Times New Roman" w:cs="Times New Roman"/>
                <w:b/>
                <w:bCs/>
                <w:color w:val="000000"/>
                <w:sz w:val="16"/>
                <w:szCs w:val="16"/>
              </w:rPr>
              <w:t>, Dairy Max, carbajalL@dairymax.org and Joann Knox, Dairy Max, knoxj@dairymax.org</w:t>
            </w:r>
            <w:r w:rsidR="002C30E9">
              <w:rPr>
                <w:rFonts w:eastAsia="Times New Roman" w:cs="Times New Roman"/>
                <w:b/>
                <w:bCs/>
                <w:color w:val="000000"/>
                <w:sz w:val="16"/>
                <w:szCs w:val="16"/>
              </w:rPr>
              <w:t xml:space="preserve"> </w:t>
            </w:r>
          </w:p>
        </w:tc>
        <w:tc>
          <w:tcPr>
            <w:tcW w:w="1172" w:type="pct"/>
            <w:tcBorders>
              <w:top w:val="single" w:sz="18" w:space="0" w:color="auto"/>
              <w:bottom w:val="single" w:sz="4"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color w:val="000000"/>
                <w:sz w:val="16"/>
                <w:szCs w:val="16"/>
              </w:rPr>
            </w:pPr>
            <w:r w:rsidRPr="009F3070">
              <w:rPr>
                <w:rFonts w:eastAsia="Times New Roman" w:cs="Times New Roman"/>
                <w:b/>
                <w:bCs/>
                <w:color w:val="000000"/>
                <w:sz w:val="16"/>
                <w:szCs w:val="16"/>
              </w:rPr>
              <w:t>Fuel Up to Play 60:</w:t>
            </w:r>
            <w:r w:rsidR="002C30E9">
              <w:rPr>
                <w:rFonts w:eastAsia="Times New Roman" w:cs="Times New Roman"/>
                <w:b/>
                <w:bCs/>
                <w:color w:val="000000"/>
                <w:sz w:val="16"/>
                <w:szCs w:val="16"/>
              </w:rPr>
              <w:t xml:space="preserve"> </w:t>
            </w:r>
            <w:proofErr w:type="spellStart"/>
            <w:r w:rsidRPr="009F3070">
              <w:rPr>
                <w:rFonts w:eastAsia="Times New Roman" w:cs="Times New Roman"/>
                <w:b/>
                <w:bCs/>
                <w:color w:val="000000"/>
                <w:sz w:val="16"/>
                <w:szCs w:val="16"/>
              </w:rPr>
              <w:t>Lally</w:t>
            </w:r>
            <w:proofErr w:type="spellEnd"/>
            <w:r w:rsidRPr="009F3070">
              <w:rPr>
                <w:rFonts w:eastAsia="Times New Roman" w:cs="Times New Roman"/>
                <w:b/>
                <w:bCs/>
                <w:color w:val="000000"/>
                <w:sz w:val="16"/>
                <w:szCs w:val="16"/>
              </w:rPr>
              <w:t xml:space="preserve"> </w:t>
            </w:r>
            <w:proofErr w:type="spellStart"/>
            <w:r w:rsidRPr="009F3070">
              <w:rPr>
                <w:rFonts w:eastAsia="Times New Roman" w:cs="Times New Roman"/>
                <w:b/>
                <w:bCs/>
                <w:color w:val="000000"/>
                <w:sz w:val="16"/>
                <w:szCs w:val="16"/>
              </w:rPr>
              <w:t>Cabajal</w:t>
            </w:r>
            <w:proofErr w:type="spellEnd"/>
            <w:r w:rsidRPr="009F3070">
              <w:rPr>
                <w:rFonts w:eastAsia="Times New Roman" w:cs="Times New Roman"/>
                <w:b/>
                <w:bCs/>
                <w:color w:val="000000"/>
                <w:sz w:val="16"/>
                <w:szCs w:val="16"/>
              </w:rPr>
              <w:t>, Dairy Max, carbajalL@dairymax.org and Joann Knox, Dairy Max, knoxj@dairymax.org</w:t>
            </w:r>
            <w:r w:rsidR="002C30E9">
              <w:rPr>
                <w:rFonts w:eastAsia="Times New Roman" w:cs="Times New Roman"/>
                <w:b/>
                <w:bCs/>
                <w:color w:val="000000"/>
                <w:sz w:val="16"/>
                <w:szCs w:val="16"/>
              </w:rPr>
              <w:t xml:space="preserve"> </w:t>
            </w:r>
          </w:p>
        </w:tc>
        <w:tc>
          <w:tcPr>
            <w:tcW w:w="1172" w:type="pct"/>
            <w:tcBorders>
              <w:top w:val="single" w:sz="18" w:space="0" w:color="auto"/>
              <w:bottom w:val="single" w:sz="4"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color w:val="000000"/>
                <w:sz w:val="16"/>
                <w:szCs w:val="16"/>
              </w:rPr>
            </w:pPr>
            <w:r w:rsidRPr="009F3070">
              <w:rPr>
                <w:rFonts w:eastAsia="Times New Roman" w:cs="Times New Roman"/>
                <w:b/>
                <w:bCs/>
                <w:color w:val="000000"/>
                <w:sz w:val="16"/>
                <w:szCs w:val="16"/>
              </w:rPr>
              <w:t>Fuel Up to Play 60:</w:t>
            </w:r>
            <w:r w:rsidR="002C30E9">
              <w:rPr>
                <w:rFonts w:eastAsia="Times New Roman" w:cs="Times New Roman"/>
                <w:b/>
                <w:bCs/>
                <w:color w:val="000000"/>
                <w:sz w:val="16"/>
                <w:szCs w:val="16"/>
              </w:rPr>
              <w:t xml:space="preserve"> </w:t>
            </w:r>
            <w:proofErr w:type="spellStart"/>
            <w:r w:rsidRPr="009F3070">
              <w:rPr>
                <w:rFonts w:eastAsia="Times New Roman" w:cs="Times New Roman"/>
                <w:b/>
                <w:bCs/>
                <w:color w:val="000000"/>
                <w:sz w:val="16"/>
                <w:szCs w:val="16"/>
              </w:rPr>
              <w:t>Lally</w:t>
            </w:r>
            <w:proofErr w:type="spellEnd"/>
            <w:r w:rsidRPr="009F3070">
              <w:rPr>
                <w:rFonts w:eastAsia="Times New Roman" w:cs="Times New Roman"/>
                <w:b/>
                <w:bCs/>
                <w:color w:val="000000"/>
                <w:sz w:val="16"/>
                <w:szCs w:val="16"/>
              </w:rPr>
              <w:t xml:space="preserve"> </w:t>
            </w:r>
            <w:proofErr w:type="spellStart"/>
            <w:r w:rsidRPr="009F3070">
              <w:rPr>
                <w:rFonts w:eastAsia="Times New Roman" w:cs="Times New Roman"/>
                <w:b/>
                <w:bCs/>
                <w:color w:val="000000"/>
                <w:sz w:val="16"/>
                <w:szCs w:val="16"/>
              </w:rPr>
              <w:t>Cabajal</w:t>
            </w:r>
            <w:proofErr w:type="spellEnd"/>
            <w:r w:rsidRPr="009F3070">
              <w:rPr>
                <w:rFonts w:eastAsia="Times New Roman" w:cs="Times New Roman"/>
                <w:b/>
                <w:bCs/>
                <w:color w:val="000000"/>
                <w:sz w:val="16"/>
                <w:szCs w:val="16"/>
              </w:rPr>
              <w:t>, Dairy Max, carbajalL@dairymax.org and Joann Knox, Dairy Max, knoxj@dairymax.org</w:t>
            </w:r>
            <w:r w:rsidR="002C30E9">
              <w:rPr>
                <w:rFonts w:eastAsia="Times New Roman" w:cs="Times New Roman"/>
                <w:b/>
                <w:bCs/>
                <w:color w:val="000000"/>
                <w:sz w:val="16"/>
                <w:szCs w:val="16"/>
              </w:rPr>
              <w:t xml:space="preserve"> </w:t>
            </w:r>
          </w:p>
        </w:tc>
        <w:tc>
          <w:tcPr>
            <w:tcW w:w="1173" w:type="pct"/>
            <w:tcBorders>
              <w:top w:val="single" w:sz="18" w:space="0" w:color="auto"/>
              <w:bottom w:val="single" w:sz="4" w:space="0" w:color="auto"/>
            </w:tcBorders>
            <w:shd w:val="clear" w:color="auto" w:fill="auto"/>
            <w:vAlign w:val="center"/>
            <w:hideMark/>
          </w:tcPr>
          <w:p w:rsidR="009F3070" w:rsidRPr="009F3070" w:rsidRDefault="009F3070" w:rsidP="00E87114">
            <w:pPr>
              <w:spacing w:before="100" w:beforeAutospacing="1" w:after="100" w:afterAutospacing="1" w:line="240" w:lineRule="auto"/>
              <w:rPr>
                <w:rFonts w:eastAsia="Times New Roman" w:cs="Times New Roman"/>
                <w:b/>
                <w:bCs/>
                <w:color w:val="000000"/>
                <w:sz w:val="16"/>
                <w:szCs w:val="16"/>
              </w:rPr>
            </w:pPr>
            <w:r w:rsidRPr="009F3070">
              <w:rPr>
                <w:rFonts w:eastAsia="Times New Roman" w:cs="Times New Roman"/>
                <w:b/>
                <w:bCs/>
                <w:color w:val="000000"/>
                <w:sz w:val="16"/>
                <w:szCs w:val="16"/>
              </w:rPr>
              <w:t>Fuel Up to Play 60:</w:t>
            </w:r>
            <w:r w:rsidR="002C30E9">
              <w:rPr>
                <w:rFonts w:eastAsia="Times New Roman" w:cs="Times New Roman"/>
                <w:b/>
                <w:bCs/>
                <w:color w:val="000000"/>
                <w:sz w:val="16"/>
                <w:szCs w:val="16"/>
              </w:rPr>
              <w:t xml:space="preserve"> </w:t>
            </w:r>
            <w:proofErr w:type="spellStart"/>
            <w:r w:rsidRPr="009F3070">
              <w:rPr>
                <w:rFonts w:eastAsia="Times New Roman" w:cs="Times New Roman"/>
                <w:b/>
                <w:bCs/>
                <w:color w:val="000000"/>
                <w:sz w:val="16"/>
                <w:szCs w:val="16"/>
              </w:rPr>
              <w:t>Lally</w:t>
            </w:r>
            <w:proofErr w:type="spellEnd"/>
            <w:r w:rsidRPr="009F3070">
              <w:rPr>
                <w:rFonts w:eastAsia="Times New Roman" w:cs="Times New Roman"/>
                <w:b/>
                <w:bCs/>
                <w:color w:val="000000"/>
                <w:sz w:val="16"/>
                <w:szCs w:val="16"/>
              </w:rPr>
              <w:t xml:space="preserve"> </w:t>
            </w:r>
            <w:proofErr w:type="spellStart"/>
            <w:r w:rsidRPr="009F3070">
              <w:rPr>
                <w:rFonts w:eastAsia="Times New Roman" w:cs="Times New Roman"/>
                <w:b/>
                <w:bCs/>
                <w:color w:val="000000"/>
                <w:sz w:val="16"/>
                <w:szCs w:val="16"/>
              </w:rPr>
              <w:t>Cabajal</w:t>
            </w:r>
            <w:proofErr w:type="spellEnd"/>
            <w:r w:rsidRPr="009F3070">
              <w:rPr>
                <w:rFonts w:eastAsia="Times New Roman" w:cs="Times New Roman"/>
                <w:b/>
                <w:bCs/>
                <w:color w:val="000000"/>
                <w:sz w:val="16"/>
                <w:szCs w:val="16"/>
              </w:rPr>
              <w:t>, Dairy Max, carbajalL@dairymax.org and Joann Knox, Dairy Max, knoxj@dairymax.org</w:t>
            </w:r>
            <w:r w:rsidR="002C30E9">
              <w:rPr>
                <w:rFonts w:eastAsia="Times New Roman" w:cs="Times New Roman"/>
                <w:b/>
                <w:bCs/>
                <w:color w:val="000000"/>
                <w:sz w:val="16"/>
                <w:szCs w:val="16"/>
              </w:rPr>
              <w:t xml:space="preserve"> </w:t>
            </w:r>
          </w:p>
        </w:tc>
      </w:tr>
      <w:tr w:rsidR="005E3CDC" w:rsidRPr="009F3070" w:rsidTr="00E87114">
        <w:trPr>
          <w:trHeight w:val="144"/>
        </w:trPr>
        <w:tc>
          <w:tcPr>
            <w:tcW w:w="311" w:type="pct"/>
            <w:vMerge/>
            <w:tcBorders>
              <w:bottom w:val="single" w:sz="18" w:space="0" w:color="auto"/>
            </w:tcBorders>
            <w:shd w:val="clear" w:color="auto" w:fill="auto"/>
            <w:noWrap/>
            <w:vAlign w:val="center"/>
            <w:hideMark/>
          </w:tcPr>
          <w:p w:rsidR="005E3CDC" w:rsidRPr="009F3070" w:rsidRDefault="005E3CDC" w:rsidP="00FE35C3">
            <w:pPr>
              <w:spacing w:before="100" w:beforeAutospacing="1" w:after="100" w:afterAutospacing="1" w:line="240" w:lineRule="auto"/>
              <w:jc w:val="center"/>
              <w:rPr>
                <w:rFonts w:eastAsia="Times New Roman" w:cs="Times New Roman"/>
                <w:b/>
                <w:bCs/>
                <w:color w:val="000000"/>
                <w:sz w:val="32"/>
                <w:szCs w:val="16"/>
              </w:rPr>
            </w:pPr>
          </w:p>
        </w:tc>
        <w:tc>
          <w:tcPr>
            <w:tcW w:w="4689" w:type="pct"/>
            <w:gridSpan w:val="4"/>
            <w:tcBorders>
              <w:bottom w:val="single" w:sz="18" w:space="0" w:color="auto"/>
            </w:tcBorders>
            <w:shd w:val="clear" w:color="auto" w:fill="auto"/>
            <w:vAlign w:val="center"/>
            <w:hideMark/>
          </w:tcPr>
          <w:p w:rsidR="005E3CDC" w:rsidRPr="009F3070" w:rsidRDefault="005E3CDC" w:rsidP="000867F4">
            <w:pPr>
              <w:spacing w:before="100" w:beforeAutospacing="1" w:after="100" w:afterAutospacing="1" w:line="240" w:lineRule="auto"/>
              <w:rPr>
                <w:rFonts w:eastAsia="Times New Roman" w:cs="Times New Roman"/>
                <w:color w:val="000000"/>
                <w:sz w:val="16"/>
                <w:szCs w:val="16"/>
              </w:rPr>
            </w:pPr>
            <w:r w:rsidRPr="009F3070">
              <w:rPr>
                <w:rFonts w:eastAsia="Times New Roman" w:cs="Times New Roman"/>
                <w:color w:val="000000"/>
                <w:sz w:val="16"/>
                <w:szCs w:val="16"/>
              </w:rPr>
              <w:t>Learn how your organization can support this healthy eating and exercise</w:t>
            </w:r>
            <w:r w:rsidR="000867F4">
              <w:rPr>
                <w:rFonts w:eastAsia="Times New Roman" w:cs="Times New Roman"/>
                <w:color w:val="000000"/>
                <w:sz w:val="16"/>
                <w:szCs w:val="16"/>
              </w:rPr>
              <w:t xml:space="preserve"> program,</w:t>
            </w:r>
            <w:r w:rsidRPr="009F3070">
              <w:rPr>
                <w:rFonts w:eastAsia="Times New Roman" w:cs="Times New Roman"/>
                <w:color w:val="000000"/>
                <w:sz w:val="16"/>
                <w:szCs w:val="16"/>
              </w:rPr>
              <w:t xml:space="preserve"> and </w:t>
            </w:r>
            <w:r w:rsidR="000867F4">
              <w:rPr>
                <w:rFonts w:eastAsia="Times New Roman" w:cs="Times New Roman"/>
                <w:color w:val="000000"/>
                <w:sz w:val="16"/>
                <w:szCs w:val="16"/>
              </w:rPr>
              <w:t>how</w:t>
            </w:r>
            <w:r w:rsidRPr="009F3070">
              <w:rPr>
                <w:rFonts w:eastAsia="Times New Roman" w:cs="Times New Roman"/>
                <w:color w:val="000000"/>
                <w:sz w:val="16"/>
                <w:szCs w:val="16"/>
              </w:rPr>
              <w:t xml:space="preserve"> mentorship can lead to a college scholarship.</w:t>
            </w:r>
          </w:p>
        </w:tc>
      </w:tr>
      <w:tr w:rsidR="00E34154" w:rsidRPr="009F3070" w:rsidTr="00E87114">
        <w:trPr>
          <w:trHeight w:val="144"/>
        </w:trPr>
        <w:tc>
          <w:tcPr>
            <w:tcW w:w="5000" w:type="pct"/>
            <w:gridSpan w:val="5"/>
            <w:tcBorders>
              <w:top w:val="nil"/>
              <w:left w:val="nil"/>
              <w:bottom w:val="nil"/>
              <w:right w:val="nil"/>
            </w:tcBorders>
            <w:shd w:val="clear" w:color="auto" w:fill="auto"/>
            <w:noWrap/>
            <w:vAlign w:val="center"/>
          </w:tcPr>
          <w:p w:rsidR="00E34154" w:rsidRPr="005531D0" w:rsidRDefault="00E34154" w:rsidP="00FE35C3">
            <w:pPr>
              <w:spacing w:before="100" w:beforeAutospacing="1" w:after="100" w:afterAutospacing="1" w:line="240" w:lineRule="auto"/>
              <w:rPr>
                <w:rFonts w:eastAsia="Times New Roman" w:cs="Times New Roman"/>
                <w:b/>
                <w:color w:val="000000"/>
                <w:sz w:val="16"/>
                <w:szCs w:val="16"/>
              </w:rPr>
            </w:pPr>
          </w:p>
          <w:p w:rsidR="00E34154" w:rsidRPr="009F3070" w:rsidRDefault="00E34154" w:rsidP="00FE35C3">
            <w:pPr>
              <w:spacing w:before="100" w:beforeAutospacing="1" w:after="100" w:afterAutospacing="1" w:line="240" w:lineRule="auto"/>
              <w:rPr>
                <w:rFonts w:eastAsia="Times New Roman" w:cs="Times New Roman"/>
                <w:color w:val="000000"/>
                <w:sz w:val="16"/>
                <w:szCs w:val="16"/>
              </w:rPr>
            </w:pPr>
            <w:r w:rsidRPr="00E34154">
              <w:rPr>
                <w:rFonts w:eastAsia="Times New Roman" w:cs="Times New Roman"/>
                <w:b/>
                <w:color w:val="000000"/>
                <w:szCs w:val="16"/>
              </w:rPr>
              <w:t>NOTES:</w:t>
            </w:r>
          </w:p>
        </w:tc>
      </w:tr>
      <w:tr w:rsidR="00E34154" w:rsidRPr="009F3070" w:rsidTr="00E87114">
        <w:trPr>
          <w:trHeight w:val="144"/>
        </w:trPr>
        <w:tc>
          <w:tcPr>
            <w:tcW w:w="5000" w:type="pct"/>
            <w:gridSpan w:val="5"/>
            <w:tcBorders>
              <w:top w:val="nil"/>
              <w:left w:val="nil"/>
              <w:bottom w:val="single" w:sz="4" w:space="0" w:color="auto"/>
              <w:right w:val="nil"/>
            </w:tcBorders>
            <w:shd w:val="clear" w:color="auto" w:fill="auto"/>
            <w:noWrap/>
            <w:vAlign w:val="center"/>
          </w:tcPr>
          <w:p w:rsidR="00E34154" w:rsidRPr="00382A6A" w:rsidRDefault="00E34154" w:rsidP="00FE35C3">
            <w:pPr>
              <w:spacing w:before="100" w:beforeAutospacing="1" w:after="100" w:afterAutospacing="1" w:line="240" w:lineRule="auto"/>
              <w:rPr>
                <w:rFonts w:eastAsia="Times New Roman" w:cs="Times New Roman"/>
                <w:b/>
                <w:color w:val="000000"/>
                <w:sz w:val="32"/>
                <w:szCs w:val="16"/>
              </w:rPr>
            </w:pPr>
          </w:p>
        </w:tc>
      </w:tr>
      <w:tr w:rsidR="00E34154" w:rsidRPr="009F3070" w:rsidTr="00E87114">
        <w:trPr>
          <w:trHeight w:val="144"/>
        </w:trPr>
        <w:tc>
          <w:tcPr>
            <w:tcW w:w="5000" w:type="pct"/>
            <w:gridSpan w:val="5"/>
            <w:tcBorders>
              <w:top w:val="single" w:sz="4" w:space="0" w:color="auto"/>
              <w:left w:val="nil"/>
              <w:bottom w:val="single" w:sz="4" w:space="0" w:color="auto"/>
              <w:right w:val="nil"/>
            </w:tcBorders>
            <w:shd w:val="clear" w:color="auto" w:fill="auto"/>
            <w:noWrap/>
            <w:vAlign w:val="center"/>
          </w:tcPr>
          <w:p w:rsidR="00E34154" w:rsidRPr="00382A6A" w:rsidRDefault="00E34154" w:rsidP="00FE35C3">
            <w:pPr>
              <w:spacing w:before="100" w:beforeAutospacing="1" w:after="100" w:afterAutospacing="1" w:line="240" w:lineRule="auto"/>
              <w:rPr>
                <w:rFonts w:eastAsia="Times New Roman" w:cs="Times New Roman"/>
                <w:b/>
                <w:color w:val="000000"/>
                <w:sz w:val="32"/>
                <w:szCs w:val="16"/>
              </w:rPr>
            </w:pPr>
          </w:p>
        </w:tc>
      </w:tr>
      <w:tr w:rsidR="00E34154" w:rsidRPr="009F3070" w:rsidTr="00E87114">
        <w:trPr>
          <w:trHeight w:val="144"/>
        </w:trPr>
        <w:tc>
          <w:tcPr>
            <w:tcW w:w="5000" w:type="pct"/>
            <w:gridSpan w:val="5"/>
            <w:tcBorders>
              <w:top w:val="single" w:sz="4" w:space="0" w:color="auto"/>
              <w:left w:val="nil"/>
              <w:bottom w:val="single" w:sz="4" w:space="0" w:color="auto"/>
              <w:right w:val="nil"/>
            </w:tcBorders>
            <w:shd w:val="clear" w:color="auto" w:fill="auto"/>
            <w:noWrap/>
            <w:vAlign w:val="center"/>
          </w:tcPr>
          <w:p w:rsidR="00E34154" w:rsidRPr="00382A6A" w:rsidRDefault="00E34154" w:rsidP="00FE35C3">
            <w:pPr>
              <w:spacing w:before="100" w:beforeAutospacing="1" w:after="100" w:afterAutospacing="1" w:line="240" w:lineRule="auto"/>
              <w:rPr>
                <w:rFonts w:eastAsia="Times New Roman" w:cs="Times New Roman"/>
                <w:b/>
                <w:color w:val="000000"/>
                <w:sz w:val="32"/>
                <w:szCs w:val="16"/>
              </w:rPr>
            </w:pPr>
          </w:p>
        </w:tc>
      </w:tr>
      <w:tr w:rsidR="00E34154" w:rsidRPr="009F3070" w:rsidTr="00E87114">
        <w:trPr>
          <w:trHeight w:val="144"/>
        </w:trPr>
        <w:tc>
          <w:tcPr>
            <w:tcW w:w="5000" w:type="pct"/>
            <w:gridSpan w:val="5"/>
            <w:tcBorders>
              <w:top w:val="single" w:sz="4" w:space="0" w:color="auto"/>
              <w:left w:val="nil"/>
              <w:bottom w:val="single" w:sz="4" w:space="0" w:color="auto"/>
              <w:right w:val="nil"/>
            </w:tcBorders>
            <w:shd w:val="clear" w:color="auto" w:fill="auto"/>
            <w:noWrap/>
            <w:vAlign w:val="center"/>
          </w:tcPr>
          <w:p w:rsidR="00E34154" w:rsidRPr="00382A6A" w:rsidRDefault="00E34154" w:rsidP="00FE35C3">
            <w:pPr>
              <w:spacing w:before="100" w:beforeAutospacing="1" w:after="100" w:afterAutospacing="1" w:line="240" w:lineRule="auto"/>
              <w:rPr>
                <w:rFonts w:eastAsia="Times New Roman" w:cs="Times New Roman"/>
                <w:b/>
                <w:color w:val="000000"/>
                <w:sz w:val="32"/>
                <w:szCs w:val="16"/>
              </w:rPr>
            </w:pPr>
          </w:p>
        </w:tc>
      </w:tr>
      <w:tr w:rsidR="00E34154" w:rsidRPr="009F3070" w:rsidTr="00E87114">
        <w:trPr>
          <w:trHeight w:val="144"/>
        </w:trPr>
        <w:tc>
          <w:tcPr>
            <w:tcW w:w="5000" w:type="pct"/>
            <w:gridSpan w:val="5"/>
            <w:tcBorders>
              <w:top w:val="single" w:sz="4" w:space="0" w:color="auto"/>
              <w:left w:val="nil"/>
              <w:bottom w:val="single" w:sz="4" w:space="0" w:color="auto"/>
              <w:right w:val="nil"/>
            </w:tcBorders>
            <w:shd w:val="clear" w:color="auto" w:fill="auto"/>
            <w:noWrap/>
            <w:vAlign w:val="center"/>
          </w:tcPr>
          <w:p w:rsidR="00E34154" w:rsidRPr="00382A6A" w:rsidRDefault="00E34154" w:rsidP="00FE35C3">
            <w:pPr>
              <w:spacing w:before="100" w:beforeAutospacing="1" w:after="100" w:afterAutospacing="1" w:line="240" w:lineRule="auto"/>
              <w:rPr>
                <w:rFonts w:eastAsia="Times New Roman" w:cs="Times New Roman"/>
                <w:b/>
                <w:color w:val="000000"/>
                <w:sz w:val="32"/>
                <w:szCs w:val="16"/>
              </w:rPr>
            </w:pPr>
          </w:p>
        </w:tc>
      </w:tr>
      <w:tr w:rsidR="00E34154" w:rsidRPr="009F3070" w:rsidTr="00E87114">
        <w:trPr>
          <w:trHeight w:val="144"/>
        </w:trPr>
        <w:tc>
          <w:tcPr>
            <w:tcW w:w="5000" w:type="pct"/>
            <w:gridSpan w:val="5"/>
            <w:tcBorders>
              <w:top w:val="single" w:sz="4" w:space="0" w:color="auto"/>
              <w:left w:val="nil"/>
              <w:bottom w:val="single" w:sz="4" w:space="0" w:color="auto"/>
              <w:right w:val="nil"/>
            </w:tcBorders>
            <w:shd w:val="clear" w:color="auto" w:fill="auto"/>
            <w:noWrap/>
            <w:vAlign w:val="center"/>
          </w:tcPr>
          <w:p w:rsidR="00E34154" w:rsidRPr="00382A6A" w:rsidRDefault="00E34154" w:rsidP="00FE35C3">
            <w:pPr>
              <w:spacing w:before="100" w:beforeAutospacing="1" w:after="100" w:afterAutospacing="1" w:line="240" w:lineRule="auto"/>
              <w:rPr>
                <w:rFonts w:eastAsia="Times New Roman" w:cs="Times New Roman"/>
                <w:b/>
                <w:color w:val="000000"/>
                <w:sz w:val="32"/>
                <w:szCs w:val="16"/>
              </w:rPr>
            </w:pPr>
          </w:p>
        </w:tc>
      </w:tr>
      <w:tr w:rsidR="00E34154" w:rsidRPr="009F3070" w:rsidTr="00E87114">
        <w:trPr>
          <w:trHeight w:val="144"/>
        </w:trPr>
        <w:tc>
          <w:tcPr>
            <w:tcW w:w="5000" w:type="pct"/>
            <w:gridSpan w:val="5"/>
            <w:tcBorders>
              <w:top w:val="single" w:sz="4" w:space="0" w:color="auto"/>
              <w:left w:val="nil"/>
              <w:bottom w:val="single" w:sz="4" w:space="0" w:color="auto"/>
              <w:right w:val="nil"/>
            </w:tcBorders>
            <w:shd w:val="clear" w:color="auto" w:fill="auto"/>
            <w:noWrap/>
            <w:vAlign w:val="center"/>
          </w:tcPr>
          <w:p w:rsidR="00E34154" w:rsidRPr="00382A6A" w:rsidRDefault="00E34154" w:rsidP="00FE35C3">
            <w:pPr>
              <w:spacing w:before="100" w:beforeAutospacing="1" w:after="100" w:afterAutospacing="1" w:line="240" w:lineRule="auto"/>
              <w:rPr>
                <w:rFonts w:eastAsia="Times New Roman" w:cs="Times New Roman"/>
                <w:b/>
                <w:color w:val="000000"/>
                <w:sz w:val="32"/>
                <w:szCs w:val="16"/>
              </w:rPr>
            </w:pPr>
          </w:p>
        </w:tc>
      </w:tr>
      <w:tr w:rsidR="00E34154" w:rsidRPr="009F3070" w:rsidTr="00E87114">
        <w:trPr>
          <w:trHeight w:val="144"/>
        </w:trPr>
        <w:tc>
          <w:tcPr>
            <w:tcW w:w="5000" w:type="pct"/>
            <w:gridSpan w:val="5"/>
            <w:tcBorders>
              <w:top w:val="single" w:sz="4" w:space="0" w:color="auto"/>
              <w:left w:val="nil"/>
              <w:bottom w:val="single" w:sz="4" w:space="0" w:color="auto"/>
              <w:right w:val="nil"/>
            </w:tcBorders>
            <w:shd w:val="clear" w:color="auto" w:fill="auto"/>
            <w:noWrap/>
            <w:vAlign w:val="center"/>
          </w:tcPr>
          <w:p w:rsidR="00E34154" w:rsidRPr="00382A6A" w:rsidRDefault="00E34154" w:rsidP="00FE35C3">
            <w:pPr>
              <w:spacing w:before="100" w:beforeAutospacing="1" w:after="100" w:afterAutospacing="1" w:line="240" w:lineRule="auto"/>
              <w:rPr>
                <w:rFonts w:eastAsia="Times New Roman" w:cs="Times New Roman"/>
                <w:b/>
                <w:color w:val="000000"/>
                <w:sz w:val="32"/>
                <w:szCs w:val="16"/>
              </w:rPr>
            </w:pPr>
          </w:p>
        </w:tc>
      </w:tr>
      <w:tr w:rsidR="00E34154" w:rsidRPr="009F3070" w:rsidTr="00E87114">
        <w:trPr>
          <w:trHeight w:val="144"/>
        </w:trPr>
        <w:tc>
          <w:tcPr>
            <w:tcW w:w="5000" w:type="pct"/>
            <w:gridSpan w:val="5"/>
            <w:tcBorders>
              <w:top w:val="single" w:sz="4" w:space="0" w:color="auto"/>
              <w:left w:val="nil"/>
              <w:bottom w:val="single" w:sz="4" w:space="0" w:color="auto"/>
              <w:right w:val="nil"/>
            </w:tcBorders>
            <w:shd w:val="clear" w:color="auto" w:fill="auto"/>
            <w:noWrap/>
            <w:vAlign w:val="center"/>
          </w:tcPr>
          <w:p w:rsidR="00E34154" w:rsidRPr="00382A6A" w:rsidRDefault="00E34154" w:rsidP="00FE35C3">
            <w:pPr>
              <w:spacing w:before="100" w:beforeAutospacing="1" w:after="100" w:afterAutospacing="1" w:line="240" w:lineRule="auto"/>
              <w:rPr>
                <w:rFonts w:eastAsia="Times New Roman" w:cs="Times New Roman"/>
                <w:b/>
                <w:color w:val="000000"/>
                <w:sz w:val="32"/>
                <w:szCs w:val="16"/>
              </w:rPr>
            </w:pPr>
          </w:p>
        </w:tc>
      </w:tr>
      <w:tr w:rsidR="005531D0" w:rsidRPr="009F3070" w:rsidTr="00E87114">
        <w:trPr>
          <w:trHeight w:val="144"/>
        </w:trPr>
        <w:tc>
          <w:tcPr>
            <w:tcW w:w="5000" w:type="pct"/>
            <w:gridSpan w:val="5"/>
            <w:tcBorders>
              <w:top w:val="single" w:sz="4" w:space="0" w:color="auto"/>
              <w:left w:val="nil"/>
              <w:bottom w:val="single" w:sz="4" w:space="0" w:color="auto"/>
              <w:right w:val="nil"/>
            </w:tcBorders>
            <w:shd w:val="clear" w:color="auto" w:fill="auto"/>
            <w:noWrap/>
            <w:vAlign w:val="center"/>
          </w:tcPr>
          <w:p w:rsidR="005531D0" w:rsidRPr="00382A6A" w:rsidRDefault="005531D0" w:rsidP="00FE35C3">
            <w:pPr>
              <w:spacing w:before="100" w:beforeAutospacing="1" w:after="100" w:afterAutospacing="1" w:line="240" w:lineRule="auto"/>
              <w:rPr>
                <w:rFonts w:eastAsia="Times New Roman" w:cs="Times New Roman"/>
                <w:b/>
                <w:color w:val="000000"/>
                <w:sz w:val="32"/>
                <w:szCs w:val="16"/>
              </w:rPr>
            </w:pPr>
          </w:p>
        </w:tc>
      </w:tr>
    </w:tbl>
    <w:p w:rsidR="00E34154" w:rsidRPr="00382A6A" w:rsidRDefault="00E34154" w:rsidP="00382A6A">
      <w:pPr>
        <w:spacing w:before="100" w:beforeAutospacing="1" w:after="100" w:afterAutospacing="1" w:line="240" w:lineRule="auto"/>
        <w:rPr>
          <w:sz w:val="10"/>
        </w:rPr>
      </w:pPr>
    </w:p>
    <w:sectPr w:rsidR="00E34154" w:rsidRPr="00382A6A" w:rsidSect="009F307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6A" w:rsidRDefault="00382A6A" w:rsidP="00382A6A">
      <w:pPr>
        <w:spacing w:after="0" w:line="240" w:lineRule="auto"/>
      </w:pPr>
      <w:r>
        <w:separator/>
      </w:r>
    </w:p>
  </w:endnote>
  <w:endnote w:type="continuationSeparator" w:id="0">
    <w:p w:rsidR="00382A6A" w:rsidRDefault="00382A6A" w:rsidP="0038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6A" w:rsidRDefault="00382A6A" w:rsidP="00382A6A">
      <w:pPr>
        <w:spacing w:after="0" w:line="240" w:lineRule="auto"/>
      </w:pPr>
      <w:r>
        <w:separator/>
      </w:r>
    </w:p>
  </w:footnote>
  <w:footnote w:type="continuationSeparator" w:id="0">
    <w:p w:rsidR="00382A6A" w:rsidRDefault="00382A6A" w:rsidP="00382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70"/>
    <w:rsid w:val="000867F4"/>
    <w:rsid w:val="00267F2A"/>
    <w:rsid w:val="002C30E9"/>
    <w:rsid w:val="002C7848"/>
    <w:rsid w:val="00382A6A"/>
    <w:rsid w:val="004912A9"/>
    <w:rsid w:val="005041D2"/>
    <w:rsid w:val="005531D0"/>
    <w:rsid w:val="005E3CDC"/>
    <w:rsid w:val="00750EB9"/>
    <w:rsid w:val="00887081"/>
    <w:rsid w:val="009F3070"/>
    <w:rsid w:val="00BD29D2"/>
    <w:rsid w:val="00DD0AA9"/>
    <w:rsid w:val="00E34154"/>
    <w:rsid w:val="00E87114"/>
    <w:rsid w:val="00E94D81"/>
    <w:rsid w:val="00FE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6A19-8778-425C-AAF9-AA6D406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A9"/>
    <w:rPr>
      <w:rFonts w:ascii="Segoe UI" w:hAnsi="Segoe UI" w:cs="Segoe UI"/>
      <w:sz w:val="18"/>
      <w:szCs w:val="18"/>
    </w:rPr>
  </w:style>
  <w:style w:type="paragraph" w:styleId="Header">
    <w:name w:val="header"/>
    <w:basedOn w:val="Normal"/>
    <w:link w:val="HeaderChar"/>
    <w:uiPriority w:val="99"/>
    <w:unhideWhenUsed/>
    <w:rsid w:val="0038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A6A"/>
  </w:style>
  <w:style w:type="paragraph" w:styleId="Footer">
    <w:name w:val="footer"/>
    <w:basedOn w:val="Normal"/>
    <w:link w:val="FooterChar"/>
    <w:uiPriority w:val="99"/>
    <w:unhideWhenUsed/>
    <w:rsid w:val="0038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Peveto</dc:creator>
  <cp:keywords/>
  <dc:description/>
  <cp:lastModifiedBy>Yancy Peveto</cp:lastModifiedBy>
  <cp:revision>8</cp:revision>
  <cp:lastPrinted>2016-09-20T18:59:00Z</cp:lastPrinted>
  <dcterms:created xsi:type="dcterms:W3CDTF">2016-09-20T14:55:00Z</dcterms:created>
  <dcterms:modified xsi:type="dcterms:W3CDTF">2016-09-20T20:35:00Z</dcterms:modified>
</cp:coreProperties>
</file>